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454" w:tblpY="1288"/>
        <w:tblW w:w="9823" w:type="dxa"/>
        <w:tblLayout w:type="fixed"/>
        <w:tblLook w:val="04A0" w:firstRow="1" w:lastRow="0" w:firstColumn="1" w:lastColumn="0" w:noHBand="0" w:noVBand="1"/>
      </w:tblPr>
      <w:tblGrid>
        <w:gridCol w:w="1697"/>
        <w:gridCol w:w="6531"/>
        <w:gridCol w:w="1595"/>
      </w:tblGrid>
      <w:tr w:rsidR="00516F12" w14:paraId="2B5E11E7" w14:textId="77777777">
        <w:trPr>
          <w:trHeight w:val="2117"/>
        </w:trPr>
        <w:tc>
          <w:tcPr>
            <w:tcW w:w="1697" w:type="dxa"/>
          </w:tcPr>
          <w:p w14:paraId="385BD93C" w14:textId="77777777" w:rsidR="00516F12" w:rsidRDefault="00516F12">
            <w:pPr>
              <w:rPr>
                <w:rFonts w:ascii="Tahoma" w:hAnsi="Tahoma" w:cs="Tahoma"/>
              </w:rPr>
            </w:pPr>
          </w:p>
          <w:p w14:paraId="36A996E8" w14:textId="77777777" w:rsidR="00516F12" w:rsidRDefault="00516F12">
            <w:pPr>
              <w:jc w:val="center"/>
              <w:rPr>
                <w:rFonts w:ascii="Tahoma" w:hAnsi="Tahoma" w:cs="Tahoma"/>
              </w:rPr>
            </w:pPr>
          </w:p>
        </w:tc>
        <w:tc>
          <w:tcPr>
            <w:tcW w:w="6531" w:type="dxa"/>
          </w:tcPr>
          <w:p w14:paraId="230F2065" w14:textId="77777777" w:rsidR="00516F12" w:rsidRDefault="00516F12">
            <w:pPr>
              <w:jc w:val="center"/>
              <w:rPr>
                <w:rFonts w:ascii="Tahoma" w:hAnsi="Tahoma" w:cs="Tahoma"/>
                <w:b/>
              </w:rPr>
            </w:pPr>
          </w:p>
          <w:p w14:paraId="165A7B91" w14:textId="77777777" w:rsidR="00516F12" w:rsidRDefault="00A67226">
            <w:pPr>
              <w:jc w:val="center"/>
              <w:rPr>
                <w:rFonts w:ascii="Arial" w:hAnsi="Arial" w:cs="Arial"/>
                <w:b/>
              </w:rPr>
            </w:pPr>
            <w:r>
              <w:rPr>
                <w:rFonts w:ascii="Arial" w:hAnsi="Arial" w:cs="Arial"/>
                <w:b/>
              </w:rPr>
              <w:t>THE UNITED REPUBLIC OF TANZANIA</w:t>
            </w:r>
          </w:p>
          <w:p w14:paraId="284317FC" w14:textId="77777777" w:rsidR="00516F12" w:rsidRDefault="00516F12">
            <w:pPr>
              <w:jc w:val="center"/>
              <w:rPr>
                <w:rFonts w:ascii="Arial" w:hAnsi="Arial" w:cs="Arial"/>
                <w:b/>
              </w:rPr>
            </w:pPr>
          </w:p>
          <w:p w14:paraId="30FBDBC4" w14:textId="77777777" w:rsidR="00516F12" w:rsidRDefault="00A67226">
            <w:pPr>
              <w:jc w:val="center"/>
              <w:rPr>
                <w:rFonts w:ascii="Arial" w:hAnsi="Arial" w:cs="Arial"/>
                <w:b/>
              </w:rPr>
            </w:pPr>
            <w:bookmarkStart w:id="0" w:name="_Hlk115434052"/>
            <w:r>
              <w:rPr>
                <w:rFonts w:ascii="Arial" w:hAnsi="Arial" w:cs="Arial"/>
                <w:b/>
              </w:rPr>
              <w:t>PRESIDENT’S OFFICE</w:t>
            </w:r>
            <w:r>
              <w:rPr>
                <w:rFonts w:ascii="Arial" w:hAnsi="Arial" w:cs="Arial"/>
                <w:b/>
                <w:lang w:val="en-US"/>
              </w:rPr>
              <w:t xml:space="preserve"> </w:t>
            </w:r>
            <w:r>
              <w:rPr>
                <w:rFonts w:ascii="Arial" w:hAnsi="Arial" w:cs="Arial"/>
                <w:b/>
              </w:rPr>
              <w:t>REGIONAL</w:t>
            </w:r>
          </w:p>
          <w:p w14:paraId="492AB10A" w14:textId="77777777" w:rsidR="00516F12" w:rsidRDefault="00A67226">
            <w:pPr>
              <w:jc w:val="center"/>
              <w:rPr>
                <w:rFonts w:ascii="Arial" w:hAnsi="Arial" w:cs="Arial"/>
                <w:b/>
              </w:rPr>
            </w:pPr>
            <w:r>
              <w:rPr>
                <w:rFonts w:ascii="Arial" w:hAnsi="Arial" w:cs="Arial"/>
                <w:b/>
              </w:rPr>
              <w:t xml:space="preserve"> ADMINISTRATION AND LOCAL GOVERNMENT</w:t>
            </w:r>
          </w:p>
          <w:bookmarkEnd w:id="0"/>
          <w:p w14:paraId="05D6A760" w14:textId="77777777" w:rsidR="00516F12" w:rsidRDefault="00516F12">
            <w:pPr>
              <w:rPr>
                <w:rFonts w:ascii="Arial" w:hAnsi="Arial" w:cs="Arial"/>
                <w:b/>
                <w:lang w:val="en-US"/>
              </w:rPr>
            </w:pPr>
          </w:p>
          <w:p w14:paraId="16DFC014" w14:textId="77777777" w:rsidR="00516F12" w:rsidRDefault="00A67226">
            <w:pPr>
              <w:jc w:val="center"/>
              <w:rPr>
                <w:rFonts w:ascii="Arial" w:hAnsi="Arial" w:cs="Arial"/>
                <w:b/>
                <w:lang w:val="en-US"/>
              </w:rPr>
            </w:pPr>
            <w:r>
              <w:rPr>
                <w:rFonts w:ascii="Tahoma" w:hAnsi="Tahoma" w:cs="Tahoma"/>
                <w:noProof/>
                <w:lang w:eastAsia="en-GB"/>
              </w:rPr>
              <w:drawing>
                <wp:inline distT="0" distB="0" distL="0" distR="0" wp14:anchorId="1AEB22BC" wp14:editId="49A048C2">
                  <wp:extent cx="984250" cy="830580"/>
                  <wp:effectExtent l="0" t="0" r="6350" b="7620"/>
                  <wp:docPr id="361596787" name="Picture 361596787" descr="C:\Users\Ibrahim Lyimo\AppData\Local\Microsoft\Windows\INetCache\Content.Word\Coat_of_arms_of_Tanz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96787" name="Picture 361596787" descr="C:\Users\Ibrahim Lyimo\AppData\Local\Microsoft\Windows\INetCache\Content.Word\Coat_of_arms_of_Tanzani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4250" cy="830580"/>
                          </a:xfrm>
                          <a:prstGeom prst="rect">
                            <a:avLst/>
                          </a:prstGeom>
                          <a:noFill/>
                          <a:ln>
                            <a:noFill/>
                          </a:ln>
                        </pic:spPr>
                      </pic:pic>
                    </a:graphicData>
                  </a:graphic>
                </wp:inline>
              </w:drawing>
            </w:r>
          </w:p>
          <w:p w14:paraId="20D88D91" w14:textId="77777777" w:rsidR="00516F12" w:rsidRDefault="00516F12">
            <w:pPr>
              <w:rPr>
                <w:rFonts w:ascii="Tahoma" w:hAnsi="Tahoma" w:cs="Tahoma"/>
              </w:rPr>
            </w:pPr>
          </w:p>
        </w:tc>
        <w:tc>
          <w:tcPr>
            <w:tcW w:w="1595" w:type="dxa"/>
          </w:tcPr>
          <w:p w14:paraId="2EBBC666" w14:textId="77777777" w:rsidR="00516F12" w:rsidRDefault="00516F12">
            <w:pPr>
              <w:rPr>
                <w:rFonts w:ascii="Tahoma" w:hAnsi="Tahoma" w:cs="Tahoma"/>
              </w:rPr>
            </w:pPr>
          </w:p>
          <w:p w14:paraId="74B6FEE8" w14:textId="77777777" w:rsidR="00516F12" w:rsidRDefault="00516F12">
            <w:pPr>
              <w:jc w:val="center"/>
              <w:rPr>
                <w:rFonts w:ascii="Tahoma" w:hAnsi="Tahoma" w:cs="Tahoma"/>
              </w:rPr>
            </w:pPr>
          </w:p>
        </w:tc>
      </w:tr>
    </w:tbl>
    <w:p w14:paraId="52E19C11" w14:textId="77777777" w:rsidR="00516F12" w:rsidRDefault="00516F12">
      <w:pPr>
        <w:tabs>
          <w:tab w:val="left" w:pos="408"/>
          <w:tab w:val="left" w:pos="618"/>
          <w:tab w:val="left" w:pos="1134"/>
          <w:tab w:val="left" w:pos="1296"/>
          <w:tab w:val="left" w:pos="1872"/>
          <w:tab w:val="left" w:pos="3912"/>
          <w:tab w:val="left" w:pos="4158"/>
          <w:tab w:val="right" w:leader="dot" w:pos="9360"/>
        </w:tabs>
        <w:spacing w:line="287" w:lineRule="exact"/>
        <w:rPr>
          <w:rFonts w:ascii="Arial" w:hAnsi="Arial" w:cs="Arial"/>
          <w:b/>
          <w:bCs/>
        </w:rPr>
      </w:pPr>
    </w:p>
    <w:p w14:paraId="342D0727" w14:textId="77777777" w:rsidR="00516F12" w:rsidRDefault="00A67226">
      <w:pPr>
        <w:tabs>
          <w:tab w:val="left" w:pos="432"/>
          <w:tab w:val="left" w:pos="5472"/>
          <w:tab w:val="left" w:pos="6768"/>
        </w:tabs>
        <w:spacing w:line="287" w:lineRule="exact"/>
        <w:ind w:left="396"/>
        <w:jc w:val="center"/>
        <w:rPr>
          <w:rFonts w:ascii="Arial" w:hAnsi="Arial" w:cs="Arial"/>
          <w:b/>
          <w:lang w:val="en-US"/>
        </w:rPr>
      </w:pPr>
      <w:bookmarkStart w:id="1" w:name="_Hlk157075440"/>
      <w:r>
        <w:rPr>
          <w:rFonts w:ascii="Arial" w:hAnsi="Arial" w:cs="Arial"/>
          <w:b/>
        </w:rPr>
        <w:t>DAR ES SALAAM METROPOLITAN DEVELOPMENT PROJECT - PHASE 2</w:t>
      </w:r>
      <w:r>
        <w:rPr>
          <w:rFonts w:ascii="Arial" w:hAnsi="Arial" w:cs="Arial"/>
          <w:b/>
          <w:lang w:val="en-US"/>
        </w:rPr>
        <w:t xml:space="preserve"> </w:t>
      </w:r>
      <w:r>
        <w:rPr>
          <w:rFonts w:ascii="Arial" w:hAnsi="Arial" w:cs="Arial"/>
          <w:b/>
        </w:rPr>
        <w:t>(DMDP 2)</w:t>
      </w:r>
      <w:bookmarkEnd w:id="1"/>
    </w:p>
    <w:p w14:paraId="3E7827E1" w14:textId="77777777" w:rsidR="00516F12" w:rsidRPr="00E42E59" w:rsidRDefault="00A67226">
      <w:pPr>
        <w:tabs>
          <w:tab w:val="left" w:pos="0"/>
          <w:tab w:val="left" w:pos="5472"/>
          <w:tab w:val="left" w:pos="6768"/>
        </w:tabs>
        <w:spacing w:line="287" w:lineRule="exact"/>
        <w:ind w:left="396" w:hanging="396"/>
        <w:jc w:val="center"/>
        <w:rPr>
          <w:rFonts w:ascii="Arial" w:hAnsi="Arial" w:cs="Arial"/>
          <w:b/>
          <w:bCs/>
          <w:lang w:val="it-IT"/>
        </w:rPr>
      </w:pPr>
      <w:r w:rsidRPr="00E42E59">
        <w:rPr>
          <w:rFonts w:ascii="Arial" w:hAnsi="Arial" w:cs="Arial"/>
          <w:b/>
          <w:bCs/>
          <w:lang w:val="it-IT"/>
        </w:rPr>
        <w:t>IDA CREDIT NO. 7478-TZ</w:t>
      </w:r>
    </w:p>
    <w:p w14:paraId="229EABDF" w14:textId="77777777" w:rsidR="00516F12" w:rsidRDefault="00516F12">
      <w:pPr>
        <w:tabs>
          <w:tab w:val="left" w:pos="0"/>
          <w:tab w:val="left" w:pos="5472"/>
          <w:tab w:val="left" w:pos="6768"/>
        </w:tabs>
        <w:spacing w:line="287" w:lineRule="exact"/>
        <w:ind w:left="396" w:hanging="396"/>
        <w:jc w:val="center"/>
        <w:rPr>
          <w:rFonts w:ascii="Arial" w:hAnsi="Arial" w:cs="Arial"/>
          <w:b/>
          <w:bCs/>
          <w:lang w:val="it-IT"/>
        </w:rPr>
      </w:pPr>
    </w:p>
    <w:p w14:paraId="3C344847" w14:textId="77777777" w:rsidR="00516F12" w:rsidRDefault="00516F12">
      <w:pPr>
        <w:tabs>
          <w:tab w:val="left" w:pos="0"/>
          <w:tab w:val="left" w:pos="5472"/>
          <w:tab w:val="left" w:pos="6768"/>
        </w:tabs>
        <w:spacing w:line="287" w:lineRule="exact"/>
        <w:ind w:left="396" w:hanging="396"/>
        <w:jc w:val="center"/>
        <w:rPr>
          <w:rFonts w:ascii="Arial" w:hAnsi="Arial" w:cs="Arial"/>
          <w:b/>
          <w:bCs/>
          <w:lang w:val="it-IT"/>
        </w:rPr>
      </w:pPr>
    </w:p>
    <w:p w14:paraId="3CC5A376" w14:textId="0A338F02" w:rsidR="00516F12" w:rsidRDefault="00A67226">
      <w:pPr>
        <w:tabs>
          <w:tab w:val="left" w:pos="0"/>
          <w:tab w:val="left" w:pos="5472"/>
          <w:tab w:val="left" w:pos="6768"/>
        </w:tabs>
        <w:spacing w:line="287" w:lineRule="exact"/>
        <w:ind w:left="396" w:hanging="396"/>
        <w:jc w:val="center"/>
        <w:rPr>
          <w:rFonts w:ascii="Arial" w:hAnsi="Arial" w:cs="Arial"/>
          <w:b/>
          <w:bCs/>
          <w:lang w:val="it-IT"/>
        </w:rPr>
      </w:pPr>
      <w:r>
        <w:rPr>
          <w:rFonts w:ascii="Arial" w:hAnsi="Arial" w:cs="Arial"/>
          <w:b/>
          <w:bCs/>
          <w:lang w:val="it-IT"/>
        </w:rPr>
        <w:t>TENDER NO. 56/202</w:t>
      </w:r>
      <w:r w:rsidR="00F50773">
        <w:rPr>
          <w:rFonts w:ascii="Arial" w:hAnsi="Arial" w:cs="Arial"/>
          <w:b/>
          <w:bCs/>
          <w:lang w:val="it-IT"/>
        </w:rPr>
        <w:t>4</w:t>
      </w:r>
      <w:r>
        <w:rPr>
          <w:rFonts w:ascii="Arial" w:hAnsi="Arial" w:cs="Arial"/>
          <w:b/>
          <w:bCs/>
          <w:lang w:val="it-IT"/>
        </w:rPr>
        <w:t>-202</w:t>
      </w:r>
      <w:r w:rsidR="00F50773">
        <w:rPr>
          <w:rFonts w:ascii="Arial" w:hAnsi="Arial" w:cs="Arial"/>
          <w:b/>
          <w:bCs/>
          <w:lang w:val="it-IT"/>
        </w:rPr>
        <w:t>5</w:t>
      </w:r>
      <w:r>
        <w:rPr>
          <w:rFonts w:ascii="Arial" w:hAnsi="Arial" w:cs="Arial"/>
          <w:b/>
          <w:bCs/>
          <w:lang w:val="it-IT"/>
        </w:rPr>
        <w:t>/C</w:t>
      </w:r>
      <w:r w:rsidR="00F50773">
        <w:rPr>
          <w:rFonts w:ascii="Arial" w:hAnsi="Arial" w:cs="Arial"/>
          <w:b/>
          <w:bCs/>
          <w:lang w:val="it-IT"/>
        </w:rPr>
        <w:t>/</w:t>
      </w:r>
      <w:r w:rsidR="00EA51ED">
        <w:rPr>
          <w:rFonts w:ascii="Arial" w:hAnsi="Arial" w:cs="Arial"/>
          <w:b/>
          <w:bCs/>
          <w:lang w:val="it-IT"/>
        </w:rPr>
        <w:t>07</w:t>
      </w:r>
    </w:p>
    <w:p w14:paraId="051CAD47" w14:textId="77777777" w:rsidR="00516F12" w:rsidRDefault="00A67226">
      <w:pPr>
        <w:tabs>
          <w:tab w:val="left" w:pos="432"/>
          <w:tab w:val="left" w:pos="720"/>
          <w:tab w:val="left" w:pos="1440"/>
          <w:tab w:val="left" w:pos="2160"/>
          <w:tab w:val="left" w:pos="2880"/>
          <w:tab w:val="left" w:pos="3600"/>
          <w:tab w:val="left" w:pos="4320"/>
        </w:tabs>
        <w:spacing w:line="287" w:lineRule="exact"/>
        <w:ind w:left="396"/>
        <w:rPr>
          <w:rFonts w:ascii="Arial" w:hAnsi="Arial" w:cs="Arial"/>
          <w:b/>
          <w:bCs/>
          <w:lang w:val="it-IT"/>
        </w:rPr>
      </w:pP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p>
    <w:p w14:paraId="3830343E" w14:textId="77777777" w:rsidR="00516F12" w:rsidRDefault="00A67226">
      <w:pPr>
        <w:tabs>
          <w:tab w:val="left" w:pos="432"/>
          <w:tab w:val="left" w:pos="5472"/>
          <w:tab w:val="left" w:pos="6768"/>
        </w:tabs>
        <w:spacing w:line="287" w:lineRule="exact"/>
        <w:ind w:left="396"/>
        <w:jc w:val="center"/>
        <w:rPr>
          <w:rFonts w:ascii="Arial" w:hAnsi="Arial" w:cs="Arial"/>
          <w:b/>
          <w:bCs/>
        </w:rPr>
      </w:pPr>
      <w:bookmarkStart w:id="2" w:name="_GoBack"/>
      <w:bookmarkEnd w:id="2"/>
      <w:r>
        <w:rPr>
          <w:rFonts w:ascii="Arial" w:hAnsi="Arial" w:cs="Arial"/>
          <w:b/>
          <w:bCs/>
        </w:rPr>
        <w:t>FOR</w:t>
      </w:r>
    </w:p>
    <w:p w14:paraId="2C50F1E3" w14:textId="77777777" w:rsidR="00516F12" w:rsidRDefault="00516F12">
      <w:pPr>
        <w:tabs>
          <w:tab w:val="left" w:pos="432"/>
          <w:tab w:val="left" w:pos="5472"/>
          <w:tab w:val="left" w:pos="6768"/>
        </w:tabs>
        <w:spacing w:line="287" w:lineRule="exact"/>
        <w:ind w:left="396"/>
        <w:jc w:val="center"/>
        <w:rPr>
          <w:rFonts w:ascii="Arial" w:hAnsi="Arial" w:cs="Arial"/>
          <w:b/>
          <w:bCs/>
          <w:lang w:val="en-US"/>
        </w:rPr>
      </w:pPr>
    </w:p>
    <w:p w14:paraId="385C5041" w14:textId="7A62151B" w:rsidR="00516F12" w:rsidRDefault="00A67226">
      <w:pPr>
        <w:tabs>
          <w:tab w:val="left" w:pos="432"/>
          <w:tab w:val="left" w:pos="5472"/>
          <w:tab w:val="left" w:pos="6768"/>
        </w:tabs>
        <w:spacing w:line="287" w:lineRule="exact"/>
        <w:ind w:left="396"/>
        <w:jc w:val="center"/>
        <w:rPr>
          <w:rFonts w:ascii="Arial" w:hAnsi="Arial" w:cs="Arial"/>
          <w:b/>
          <w:bCs/>
        </w:rPr>
      </w:pPr>
      <w:bookmarkStart w:id="3" w:name="_Hlk159867332"/>
      <w:r>
        <w:rPr>
          <w:rFonts w:ascii="Arial" w:hAnsi="Arial" w:cs="Arial"/>
          <w:b/>
          <w:bCs/>
        </w:rPr>
        <w:t xml:space="preserve">THE </w:t>
      </w:r>
      <w:bookmarkStart w:id="4" w:name="_Hlk181005178"/>
      <w:r w:rsidR="00E42E59" w:rsidRPr="00E42E59">
        <w:rPr>
          <w:rFonts w:ascii="Arial" w:hAnsi="Arial" w:cs="Arial"/>
          <w:b/>
          <w:bCs/>
          <w:lang w:val="en-US"/>
        </w:rPr>
        <w:t>PROVISION OF CONSULTANCY SERVICES FOR THE DESIGN, IMPLEMENTATION</w:t>
      </w:r>
      <w:r w:rsidR="00032EC5">
        <w:rPr>
          <w:rFonts w:ascii="Arial" w:hAnsi="Arial" w:cs="Arial"/>
          <w:b/>
          <w:bCs/>
          <w:lang w:val="en-US"/>
        </w:rPr>
        <w:t>,</w:t>
      </w:r>
      <w:r w:rsidR="00E42E59" w:rsidRPr="00E42E59">
        <w:rPr>
          <w:rFonts w:ascii="Arial" w:hAnsi="Arial" w:cs="Arial"/>
          <w:b/>
          <w:bCs/>
          <w:lang w:val="en-US"/>
        </w:rPr>
        <w:t xml:space="preserve"> AND UPDATING LOCAL GOVERNMENT SOLID WASTE MANAGEMENT SERVICE FRAMEWORK AND DELIVERY SYSTEM IN DAR ES SALAAM UNDER THE DMDP 2</w:t>
      </w:r>
      <w:bookmarkEnd w:id="4"/>
    </w:p>
    <w:bookmarkEnd w:id="3"/>
    <w:p w14:paraId="487FAFB2" w14:textId="77777777" w:rsidR="00516F12" w:rsidRDefault="00516F12">
      <w:pPr>
        <w:pStyle w:val="Heading2"/>
        <w:spacing w:after="60" w:line="240" w:lineRule="auto"/>
        <w:ind w:left="397"/>
        <w:rPr>
          <w:rFonts w:ascii="Arial" w:hAnsi="Arial" w:cs="Arial"/>
          <w:sz w:val="24"/>
        </w:rPr>
      </w:pPr>
    </w:p>
    <w:p w14:paraId="65841096" w14:textId="77777777" w:rsidR="00516F12" w:rsidRDefault="00A67226">
      <w:pPr>
        <w:pStyle w:val="Heading2"/>
        <w:spacing w:after="60" w:line="240" w:lineRule="auto"/>
        <w:ind w:left="397"/>
        <w:rPr>
          <w:rFonts w:ascii="Arial" w:hAnsi="Arial" w:cs="Arial"/>
          <w:sz w:val="24"/>
        </w:rPr>
      </w:pPr>
      <w:r>
        <w:rPr>
          <w:rFonts w:ascii="Arial" w:hAnsi="Arial" w:cs="Arial"/>
          <w:sz w:val="24"/>
        </w:rPr>
        <w:t>REQUEST FOR EXPRESSION</w:t>
      </w:r>
      <w:r>
        <w:rPr>
          <w:rFonts w:ascii="Arial" w:hAnsi="Arial" w:cs="Arial"/>
          <w:sz w:val="24"/>
          <w:lang w:val="en-US"/>
        </w:rPr>
        <w:t>S</w:t>
      </w:r>
      <w:r>
        <w:rPr>
          <w:rFonts w:ascii="Arial" w:hAnsi="Arial" w:cs="Arial"/>
          <w:sz w:val="24"/>
        </w:rPr>
        <w:t xml:space="preserve"> OF INTEREST</w:t>
      </w:r>
      <w:r>
        <w:rPr>
          <w:rFonts w:ascii="Arial" w:hAnsi="Arial" w:cs="Arial"/>
          <w:sz w:val="24"/>
          <w:lang w:val="en-US"/>
        </w:rPr>
        <w:t xml:space="preserve"> </w:t>
      </w:r>
    </w:p>
    <w:p w14:paraId="167D2AEE" w14:textId="77777777" w:rsidR="00516F12" w:rsidRDefault="00A67226">
      <w:pPr>
        <w:ind w:left="426"/>
        <w:jc w:val="center"/>
        <w:rPr>
          <w:rFonts w:ascii="Arial" w:hAnsi="Arial" w:cs="Arial"/>
          <w:b/>
        </w:rPr>
      </w:pPr>
      <w:r>
        <w:rPr>
          <w:rFonts w:ascii="Arial" w:hAnsi="Arial" w:cs="Arial"/>
          <w:b/>
          <w:lang w:val="en-US"/>
        </w:rPr>
        <w:t>(CONSULTING SERVICES – FIRMS SELECTION)</w:t>
      </w:r>
    </w:p>
    <w:p w14:paraId="5AE4972B" w14:textId="77777777" w:rsidR="00516F12" w:rsidRDefault="00516F12">
      <w:pPr>
        <w:pStyle w:val="BodyTextIndent2"/>
        <w:ind w:left="0" w:firstLine="0"/>
        <w:rPr>
          <w:rFonts w:ascii="Arial" w:hAnsi="Arial" w:cs="Arial"/>
          <w:sz w:val="24"/>
        </w:rPr>
      </w:pPr>
    </w:p>
    <w:p w14:paraId="0E883AFE" w14:textId="77777777" w:rsidR="00516F12" w:rsidRDefault="00A67226">
      <w:pPr>
        <w:pStyle w:val="BodyTextIndent2"/>
        <w:numPr>
          <w:ilvl w:val="0"/>
          <w:numId w:val="1"/>
        </w:numPr>
        <w:tabs>
          <w:tab w:val="clear" w:pos="720"/>
        </w:tabs>
        <w:ind w:left="540" w:hanging="540"/>
        <w:rPr>
          <w:rFonts w:ascii="Arial" w:hAnsi="Arial" w:cs="Arial"/>
          <w:b/>
          <w:sz w:val="24"/>
          <w:lang w:val="en-US"/>
        </w:rPr>
      </w:pPr>
      <w:r>
        <w:rPr>
          <w:rFonts w:ascii="Arial" w:hAnsi="Arial" w:cs="Arial"/>
          <w:sz w:val="24"/>
        </w:rPr>
        <w:t xml:space="preserve">This request for expressions of interest follows the General Procurement Notice for the </w:t>
      </w:r>
      <w:bookmarkStart w:id="5" w:name="_Hlk134106171"/>
      <w:r>
        <w:rPr>
          <w:rFonts w:ascii="Arial" w:hAnsi="Arial" w:cs="Arial"/>
          <w:sz w:val="24"/>
        </w:rPr>
        <w:t>Dar es Salaam Metropolitan Development Project - Phase 2 (DMDP 2)</w:t>
      </w:r>
      <w:r>
        <w:rPr>
          <w:rFonts w:ascii="Arial" w:hAnsi="Arial" w:cs="Arial"/>
          <w:b/>
          <w:sz w:val="24"/>
          <w:lang w:val="en-US"/>
        </w:rPr>
        <w:t xml:space="preserve"> </w:t>
      </w:r>
      <w:bookmarkEnd w:id="5"/>
      <w:r>
        <w:rPr>
          <w:rFonts w:ascii="Arial" w:hAnsi="Arial" w:cs="Arial"/>
          <w:sz w:val="24"/>
        </w:rPr>
        <w:t>that appeared in the United Nations Development Business (UNDB)</w:t>
      </w:r>
      <w:r>
        <w:rPr>
          <w:rFonts w:ascii="Arial" w:hAnsi="Arial" w:cs="Arial"/>
          <w:sz w:val="24"/>
          <w:lang w:val="en-US"/>
        </w:rPr>
        <w:t xml:space="preserve"> online Notice No. OP00277705 of March 6, 2024.</w:t>
      </w:r>
    </w:p>
    <w:p w14:paraId="1B4BEB1B" w14:textId="77777777" w:rsidR="00516F12" w:rsidRDefault="00516F12">
      <w:pPr>
        <w:pStyle w:val="BodyTextIndent2"/>
        <w:ind w:left="540" w:firstLine="0"/>
        <w:rPr>
          <w:rFonts w:ascii="Arial" w:hAnsi="Arial" w:cs="Arial"/>
          <w:sz w:val="24"/>
        </w:rPr>
      </w:pPr>
    </w:p>
    <w:p w14:paraId="654DD49C" w14:textId="3B52DD6E" w:rsidR="00516F12" w:rsidRPr="00E42E59" w:rsidRDefault="00A67226" w:rsidP="00E42E59">
      <w:pPr>
        <w:pStyle w:val="BodyTextIndent2"/>
        <w:numPr>
          <w:ilvl w:val="0"/>
          <w:numId w:val="1"/>
        </w:numPr>
        <w:tabs>
          <w:tab w:val="clear" w:pos="720"/>
        </w:tabs>
        <w:ind w:left="540" w:hanging="540"/>
        <w:rPr>
          <w:rFonts w:ascii="Arial" w:hAnsi="Arial" w:cs="Arial"/>
          <w:sz w:val="24"/>
        </w:rPr>
      </w:pPr>
      <w:r>
        <w:rPr>
          <w:rFonts w:ascii="Arial" w:hAnsi="Arial" w:cs="Arial"/>
          <w:sz w:val="24"/>
        </w:rPr>
        <w:t xml:space="preserve">The Government of the United Republic of Tanzania has received a credit from the International Development Association (IDA) towards the cost of </w:t>
      </w:r>
      <w:r>
        <w:rPr>
          <w:rFonts w:ascii="Arial" w:eastAsia="SimSun" w:hAnsi="Arial" w:cs="Arial"/>
          <w:sz w:val="24"/>
          <w:lang w:eastAsia="zh-CN"/>
        </w:rPr>
        <w:t>Dar es Salaam Metropolitan Development Project - Phase 2 (DMDP 2)</w:t>
      </w:r>
      <w:r>
        <w:rPr>
          <w:rFonts w:ascii="Arial" w:hAnsi="Arial" w:cs="Arial"/>
          <w:sz w:val="24"/>
        </w:rPr>
        <w:t xml:space="preserve">, </w:t>
      </w:r>
      <w:r>
        <w:rPr>
          <w:rFonts w:ascii="Arial" w:hAnsi="Arial" w:cs="Arial"/>
          <w:sz w:val="24"/>
          <w:lang w:val="en-US"/>
        </w:rPr>
        <w:t>coordinated by the President’s Office, Regional Administration and Local Government (PO-RALG) through a Project Coordination Team (PCT) under the Tanzania Rural and Urban Roads Agency (TARURA)</w:t>
      </w:r>
      <w:r>
        <w:rPr>
          <w:rFonts w:ascii="Arial" w:hAnsi="Arial" w:cs="Arial"/>
          <w:sz w:val="24"/>
        </w:rPr>
        <w:t xml:space="preserve">. It is intended that part of the proceeds of the credit will be used to cover eligible payments under the contract for </w:t>
      </w:r>
      <w:r w:rsidR="006845A5">
        <w:rPr>
          <w:rFonts w:ascii="Arial" w:hAnsi="Arial" w:cs="Arial"/>
          <w:sz w:val="24"/>
        </w:rPr>
        <w:t>t</w:t>
      </w:r>
      <w:r w:rsidR="006845A5" w:rsidRPr="006845A5">
        <w:rPr>
          <w:rFonts w:ascii="Arial" w:hAnsi="Arial" w:cs="Arial"/>
          <w:sz w:val="24"/>
        </w:rPr>
        <w:t xml:space="preserve">he </w:t>
      </w:r>
      <w:bookmarkStart w:id="6" w:name="_Hlk183158808"/>
      <w:r w:rsidR="006845A5" w:rsidRPr="006845A5">
        <w:rPr>
          <w:rFonts w:ascii="Arial" w:hAnsi="Arial" w:cs="Arial"/>
          <w:sz w:val="24"/>
        </w:rPr>
        <w:t xml:space="preserve">Provision </w:t>
      </w:r>
      <w:r w:rsidR="006845A5">
        <w:rPr>
          <w:rFonts w:ascii="Arial" w:hAnsi="Arial" w:cs="Arial"/>
          <w:sz w:val="24"/>
        </w:rPr>
        <w:t>o</w:t>
      </w:r>
      <w:r w:rsidR="006845A5" w:rsidRPr="006845A5">
        <w:rPr>
          <w:rFonts w:ascii="Arial" w:hAnsi="Arial" w:cs="Arial"/>
          <w:sz w:val="24"/>
        </w:rPr>
        <w:t xml:space="preserve">f Consultancy Services </w:t>
      </w:r>
      <w:r w:rsidR="006845A5">
        <w:rPr>
          <w:rFonts w:ascii="Arial" w:hAnsi="Arial" w:cs="Arial"/>
          <w:sz w:val="24"/>
        </w:rPr>
        <w:t>f</w:t>
      </w:r>
      <w:r w:rsidR="006845A5" w:rsidRPr="006845A5">
        <w:rPr>
          <w:rFonts w:ascii="Arial" w:hAnsi="Arial" w:cs="Arial"/>
          <w:sz w:val="24"/>
        </w:rPr>
        <w:t xml:space="preserve">or </w:t>
      </w:r>
      <w:r w:rsidR="006845A5">
        <w:rPr>
          <w:rFonts w:ascii="Arial" w:hAnsi="Arial" w:cs="Arial"/>
          <w:sz w:val="24"/>
        </w:rPr>
        <w:t>t</w:t>
      </w:r>
      <w:r w:rsidR="006845A5" w:rsidRPr="006845A5">
        <w:rPr>
          <w:rFonts w:ascii="Arial" w:hAnsi="Arial" w:cs="Arial"/>
          <w:sz w:val="24"/>
        </w:rPr>
        <w:t xml:space="preserve">he Design, Implementation, </w:t>
      </w:r>
      <w:r w:rsidR="006845A5">
        <w:rPr>
          <w:rFonts w:ascii="Arial" w:hAnsi="Arial" w:cs="Arial"/>
          <w:sz w:val="24"/>
        </w:rPr>
        <w:t>a</w:t>
      </w:r>
      <w:r w:rsidR="006845A5" w:rsidRPr="006845A5">
        <w:rPr>
          <w:rFonts w:ascii="Arial" w:hAnsi="Arial" w:cs="Arial"/>
          <w:sz w:val="24"/>
        </w:rPr>
        <w:t xml:space="preserve">nd Updating Local Government Solid Waste Management Service Framework </w:t>
      </w:r>
      <w:r w:rsidR="006845A5">
        <w:rPr>
          <w:rFonts w:ascii="Arial" w:hAnsi="Arial" w:cs="Arial"/>
          <w:sz w:val="24"/>
        </w:rPr>
        <w:t>a</w:t>
      </w:r>
      <w:r w:rsidR="006845A5" w:rsidRPr="006845A5">
        <w:rPr>
          <w:rFonts w:ascii="Arial" w:hAnsi="Arial" w:cs="Arial"/>
          <w:sz w:val="24"/>
        </w:rPr>
        <w:t xml:space="preserve">nd Delivery System </w:t>
      </w:r>
      <w:r w:rsidR="00752137">
        <w:rPr>
          <w:rFonts w:ascii="Arial" w:hAnsi="Arial" w:cs="Arial"/>
          <w:sz w:val="24"/>
        </w:rPr>
        <w:t>i</w:t>
      </w:r>
      <w:r w:rsidR="006845A5" w:rsidRPr="006845A5">
        <w:rPr>
          <w:rFonts w:ascii="Arial" w:hAnsi="Arial" w:cs="Arial"/>
          <w:sz w:val="24"/>
        </w:rPr>
        <w:t xml:space="preserve">n Dar Es Salaam Under </w:t>
      </w:r>
      <w:r w:rsidR="006845A5">
        <w:rPr>
          <w:rFonts w:ascii="Arial" w:hAnsi="Arial" w:cs="Arial"/>
          <w:sz w:val="24"/>
        </w:rPr>
        <w:t>t</w:t>
      </w:r>
      <w:r w:rsidR="006845A5" w:rsidRPr="006845A5">
        <w:rPr>
          <w:rFonts w:ascii="Arial" w:hAnsi="Arial" w:cs="Arial"/>
          <w:sz w:val="24"/>
        </w:rPr>
        <w:t>he D</w:t>
      </w:r>
      <w:r w:rsidR="006845A5">
        <w:rPr>
          <w:rFonts w:ascii="Arial" w:hAnsi="Arial" w:cs="Arial"/>
          <w:sz w:val="24"/>
        </w:rPr>
        <w:t>MDP</w:t>
      </w:r>
      <w:r w:rsidR="006845A5" w:rsidRPr="006845A5">
        <w:rPr>
          <w:rFonts w:ascii="Arial" w:hAnsi="Arial" w:cs="Arial"/>
          <w:sz w:val="24"/>
        </w:rPr>
        <w:t xml:space="preserve"> 2</w:t>
      </w:r>
      <w:bookmarkEnd w:id="6"/>
      <w:r>
        <w:rPr>
          <w:rFonts w:ascii="Arial" w:hAnsi="Arial" w:cs="Arial"/>
          <w:sz w:val="24"/>
        </w:rPr>
        <w:t xml:space="preserve">. </w:t>
      </w:r>
    </w:p>
    <w:p w14:paraId="75E25416" w14:textId="0DA2912F" w:rsidR="00516F12" w:rsidRDefault="00A67226">
      <w:pPr>
        <w:pStyle w:val="BodyTextIndent2"/>
        <w:numPr>
          <w:ilvl w:val="0"/>
          <w:numId w:val="1"/>
        </w:numPr>
        <w:tabs>
          <w:tab w:val="clear" w:pos="720"/>
        </w:tabs>
        <w:spacing w:before="240"/>
        <w:ind w:left="540" w:hanging="540"/>
        <w:rPr>
          <w:rFonts w:ascii="Arial" w:eastAsia="Calibri" w:hAnsi="Arial" w:cs="Arial"/>
          <w:sz w:val="24"/>
        </w:rPr>
      </w:pPr>
      <w:r>
        <w:rPr>
          <w:rFonts w:ascii="Arial" w:hAnsi="Arial" w:cs="Arial"/>
          <w:sz w:val="24"/>
        </w:rPr>
        <w:t xml:space="preserve">The overall objective of </w:t>
      </w:r>
      <w:r>
        <w:rPr>
          <w:rFonts w:ascii="Arial" w:hAnsi="Arial" w:cs="Arial"/>
          <w:bCs/>
          <w:sz w:val="24"/>
        </w:rPr>
        <w:t xml:space="preserve">the assignment is </w:t>
      </w:r>
      <w:r w:rsidR="00E42E59" w:rsidRPr="00E42E59">
        <w:rPr>
          <w:rFonts w:ascii="Arial" w:hAnsi="Arial" w:cs="Arial"/>
          <w:bCs/>
          <w:sz w:val="24"/>
          <w:lang w:val="en-US"/>
        </w:rPr>
        <w:t>to Develop a Services Framework and to Implement a Service Delivery System for Dar es Salaam Local Authorities</w:t>
      </w:r>
      <w:r>
        <w:rPr>
          <w:rFonts w:ascii="Arial" w:eastAsia="Calibri" w:hAnsi="Arial" w:cs="Arial"/>
          <w:sz w:val="24"/>
        </w:rPr>
        <w:t>.</w:t>
      </w:r>
    </w:p>
    <w:p w14:paraId="06C0D405" w14:textId="124CE0CE" w:rsidR="00516F12" w:rsidRDefault="00A67226">
      <w:pPr>
        <w:pStyle w:val="BodyTextIndent2"/>
        <w:numPr>
          <w:ilvl w:val="0"/>
          <w:numId w:val="1"/>
        </w:numPr>
        <w:tabs>
          <w:tab w:val="clear" w:pos="720"/>
        </w:tabs>
        <w:spacing w:before="240"/>
        <w:ind w:left="540" w:hanging="540"/>
        <w:rPr>
          <w:rFonts w:ascii="Arial" w:eastAsia="Calibri" w:hAnsi="Arial" w:cs="Arial"/>
          <w:sz w:val="24"/>
        </w:rPr>
      </w:pPr>
      <w:r>
        <w:rPr>
          <w:rFonts w:ascii="Arial" w:eastAsia="Calibri" w:hAnsi="Arial" w:cs="Arial"/>
          <w:sz w:val="24"/>
        </w:rPr>
        <w:t>The</w:t>
      </w:r>
      <w:r>
        <w:rPr>
          <w:rFonts w:ascii="Arial" w:hAnsi="Arial" w:cs="Arial"/>
          <w:sz w:val="24"/>
          <w:lang w:val="en-US"/>
        </w:rPr>
        <w:t xml:space="preserve"> specific objectives of the assignment include; (</w:t>
      </w:r>
      <w:proofErr w:type="spellStart"/>
      <w:r>
        <w:rPr>
          <w:rFonts w:ascii="Arial" w:hAnsi="Arial" w:cs="Arial"/>
          <w:sz w:val="24"/>
          <w:lang w:val="en-US"/>
        </w:rPr>
        <w:t>i</w:t>
      </w:r>
      <w:proofErr w:type="spellEnd"/>
      <w:r>
        <w:rPr>
          <w:rFonts w:ascii="Arial" w:hAnsi="Arial" w:cs="Arial"/>
          <w:sz w:val="24"/>
          <w:lang w:val="en-US"/>
        </w:rPr>
        <w:t xml:space="preserve">) </w:t>
      </w:r>
      <w:r w:rsidR="00E42E59" w:rsidRPr="00E42E59">
        <w:rPr>
          <w:rFonts w:ascii="Arial" w:eastAsia="Calibri" w:hAnsi="Arial" w:cs="Arial"/>
          <w:sz w:val="24"/>
          <w:lang w:val="en-US"/>
        </w:rPr>
        <w:t>Assess</w:t>
      </w:r>
      <w:r w:rsidR="00E42E59">
        <w:rPr>
          <w:rFonts w:ascii="Arial" w:eastAsia="Calibri" w:hAnsi="Arial" w:cs="Arial"/>
          <w:sz w:val="24"/>
          <w:lang w:val="en-US"/>
        </w:rPr>
        <w:t>ing</w:t>
      </w:r>
      <w:r w:rsidR="00E42E59" w:rsidRPr="00E42E59">
        <w:rPr>
          <w:rFonts w:ascii="Arial" w:eastAsia="Calibri" w:hAnsi="Arial" w:cs="Arial"/>
          <w:sz w:val="24"/>
          <w:lang w:val="en-US"/>
        </w:rPr>
        <w:t xml:space="preserve"> the current solid waste and cleaning services in each of the 5 local governments in Dar es Salaam, reviewing their </w:t>
      </w:r>
      <w:r w:rsidR="00E42E59" w:rsidRPr="00E42E59">
        <w:rPr>
          <w:rFonts w:ascii="Arial" w:eastAsia="Calibri" w:hAnsi="Arial" w:cs="Arial"/>
          <w:sz w:val="24"/>
          <w:lang w:val="en-US"/>
        </w:rPr>
        <w:lastRenderedPageBreak/>
        <w:t>performance; characterizing the administration, operational arrangements, and financing and identifying gaps or bottlenecks</w:t>
      </w:r>
      <w:r>
        <w:rPr>
          <w:rFonts w:ascii="Arial" w:eastAsia="Calibri" w:hAnsi="Arial" w:cs="Arial"/>
          <w:sz w:val="24"/>
        </w:rPr>
        <w:t xml:space="preserve">; (ii) </w:t>
      </w:r>
      <w:bookmarkStart w:id="7" w:name="_Hlk173668774"/>
      <w:r w:rsidR="00E42E59" w:rsidRPr="00E42E59">
        <w:rPr>
          <w:rFonts w:ascii="Arial" w:eastAsia="Calibri" w:hAnsi="Arial" w:cs="Arial"/>
          <w:sz w:val="24"/>
          <w:lang w:val="en-US"/>
        </w:rPr>
        <w:t>Outlining a Services Framework for services that will be provided in the future by the 5 local governments</w:t>
      </w:r>
      <w:bookmarkEnd w:id="7"/>
      <w:r>
        <w:rPr>
          <w:rFonts w:ascii="Arial" w:eastAsia="Calibri" w:hAnsi="Arial" w:cs="Arial"/>
          <w:sz w:val="24"/>
        </w:rPr>
        <w:t xml:space="preserve">; (iii) </w:t>
      </w:r>
      <w:r w:rsidR="00E42E59" w:rsidRPr="00E42E59">
        <w:rPr>
          <w:rFonts w:ascii="Arial" w:eastAsia="Calibri" w:hAnsi="Arial" w:cs="Arial"/>
          <w:sz w:val="24"/>
          <w:lang w:val="en-US"/>
        </w:rPr>
        <w:t>Assess</w:t>
      </w:r>
      <w:r w:rsidR="00E42E59">
        <w:rPr>
          <w:rFonts w:ascii="Arial" w:eastAsia="Calibri" w:hAnsi="Arial" w:cs="Arial"/>
          <w:sz w:val="24"/>
          <w:lang w:val="en-US"/>
        </w:rPr>
        <w:t>ing</w:t>
      </w:r>
      <w:r w:rsidR="00E42E59" w:rsidRPr="00E42E59">
        <w:rPr>
          <w:rFonts w:ascii="Arial" w:eastAsia="Calibri" w:hAnsi="Arial" w:cs="Arial"/>
          <w:sz w:val="24"/>
          <w:lang w:val="en-US"/>
        </w:rPr>
        <w:t xml:space="preserve"> options and feasibility of administration, operational and financial models for the Services Framework based on a detailed technical, institutional/legal, cost of service assessment</w:t>
      </w:r>
      <w:r>
        <w:rPr>
          <w:rFonts w:ascii="Arial" w:eastAsia="Calibri" w:hAnsi="Arial" w:cs="Arial"/>
          <w:sz w:val="24"/>
        </w:rPr>
        <w:t xml:space="preserve">; (iv) </w:t>
      </w:r>
      <w:r w:rsidR="00E42E59" w:rsidRPr="00E42E59">
        <w:rPr>
          <w:rFonts w:ascii="Arial" w:eastAsia="Calibri" w:hAnsi="Arial" w:cs="Arial"/>
          <w:sz w:val="24"/>
          <w:lang w:val="en-US"/>
        </w:rPr>
        <w:t>Designing a services plan for the 5 local governments including a Services Framework and Service Delivery System</w:t>
      </w:r>
      <w:r>
        <w:rPr>
          <w:rFonts w:ascii="Arial" w:eastAsia="Calibri" w:hAnsi="Arial" w:cs="Arial"/>
          <w:sz w:val="24"/>
        </w:rPr>
        <w:t xml:space="preserve">; (v) </w:t>
      </w:r>
      <w:r w:rsidR="00E42E59" w:rsidRPr="00E42E59">
        <w:rPr>
          <w:rFonts w:ascii="Arial" w:eastAsia="Calibri" w:hAnsi="Arial" w:cs="Arial"/>
          <w:sz w:val="24"/>
          <w:lang w:val="en-US"/>
        </w:rPr>
        <w:t>Developing enabling documents for the Services Plan including legal documents, fee collection and billing system, standard operating procedures, communications plan, and information management plan</w:t>
      </w:r>
      <w:r>
        <w:rPr>
          <w:rFonts w:ascii="Arial" w:eastAsia="Calibri" w:hAnsi="Arial" w:cs="Arial"/>
          <w:sz w:val="24"/>
        </w:rPr>
        <w:t xml:space="preserve">; (vi) </w:t>
      </w:r>
      <w:r w:rsidR="00E42E59" w:rsidRPr="00E42E59">
        <w:rPr>
          <w:rFonts w:ascii="Arial" w:eastAsia="Calibri" w:hAnsi="Arial" w:cs="Arial"/>
          <w:sz w:val="24"/>
          <w:lang w:val="en-US"/>
        </w:rPr>
        <w:t>Developing equipment specifications to support the Services Pla</w:t>
      </w:r>
      <w:r w:rsidR="00E42E59">
        <w:rPr>
          <w:rFonts w:ascii="Arial" w:eastAsia="Calibri" w:hAnsi="Arial" w:cs="Arial"/>
          <w:sz w:val="24"/>
          <w:lang w:val="en-US"/>
        </w:rPr>
        <w:t>n</w:t>
      </w:r>
      <w:r>
        <w:rPr>
          <w:rFonts w:ascii="Arial" w:eastAsia="Calibri" w:hAnsi="Arial" w:cs="Arial"/>
          <w:sz w:val="24"/>
        </w:rPr>
        <w:t xml:space="preserve">; (vii) </w:t>
      </w:r>
      <w:r w:rsidR="00E42E59" w:rsidRPr="00E42E59">
        <w:rPr>
          <w:rFonts w:ascii="Arial" w:eastAsia="Calibri" w:hAnsi="Arial" w:cs="Arial"/>
          <w:sz w:val="24"/>
          <w:lang w:val="en-US"/>
        </w:rPr>
        <w:t>Support</w:t>
      </w:r>
      <w:r w:rsidR="00E42E59">
        <w:rPr>
          <w:rFonts w:ascii="Arial" w:eastAsia="Calibri" w:hAnsi="Arial" w:cs="Arial"/>
          <w:sz w:val="24"/>
          <w:lang w:val="en-US"/>
        </w:rPr>
        <w:t>ing</w:t>
      </w:r>
      <w:r w:rsidR="00E42E59" w:rsidRPr="00E42E59">
        <w:rPr>
          <w:rFonts w:ascii="Arial" w:eastAsia="Calibri" w:hAnsi="Arial" w:cs="Arial"/>
          <w:sz w:val="24"/>
          <w:lang w:val="en-US"/>
        </w:rPr>
        <w:t xml:space="preserve"> the adoption and implementation of the plan through coaching, training both theoretical and on the job training, and provide day-to-day management advice to the 5 local governments throughout the implementation</w:t>
      </w:r>
      <w:r>
        <w:rPr>
          <w:rFonts w:ascii="Arial" w:eastAsia="Calibri" w:hAnsi="Arial" w:cs="Arial"/>
          <w:sz w:val="24"/>
        </w:rPr>
        <w:t>;</w:t>
      </w:r>
      <w:r w:rsidR="00E42E59">
        <w:rPr>
          <w:rFonts w:ascii="Arial" w:eastAsia="Calibri" w:hAnsi="Arial" w:cs="Arial"/>
          <w:sz w:val="24"/>
        </w:rPr>
        <w:t xml:space="preserve"> </w:t>
      </w:r>
      <w:r>
        <w:rPr>
          <w:rFonts w:ascii="Arial" w:eastAsia="Calibri" w:hAnsi="Arial" w:cs="Arial"/>
          <w:sz w:val="24"/>
        </w:rPr>
        <w:t xml:space="preserve">(viii); </w:t>
      </w:r>
      <w:r w:rsidR="00F50773" w:rsidRPr="00F50773">
        <w:rPr>
          <w:rFonts w:ascii="Arial" w:eastAsia="Calibri" w:hAnsi="Arial" w:cs="Arial"/>
          <w:sz w:val="24"/>
          <w:lang w:val="en-US"/>
        </w:rPr>
        <w:t>Work</w:t>
      </w:r>
      <w:r w:rsidR="003D44D6">
        <w:rPr>
          <w:rFonts w:ascii="Arial" w:eastAsia="Calibri" w:hAnsi="Arial" w:cs="Arial"/>
          <w:sz w:val="24"/>
          <w:lang w:val="en-US"/>
        </w:rPr>
        <w:t>ing</w:t>
      </w:r>
      <w:r w:rsidR="00F50773" w:rsidRPr="00F50773">
        <w:rPr>
          <w:rFonts w:ascii="Arial" w:eastAsia="Calibri" w:hAnsi="Arial" w:cs="Arial"/>
          <w:sz w:val="24"/>
          <w:lang w:val="en-US"/>
        </w:rPr>
        <w:t xml:space="preserve"> jointly with 5 local governments to achieve the targets defined by performance indicators</w:t>
      </w:r>
      <w:r>
        <w:rPr>
          <w:rFonts w:ascii="Arial" w:eastAsia="Calibri" w:hAnsi="Arial" w:cs="Arial"/>
          <w:sz w:val="24"/>
        </w:rPr>
        <w:t>; and (x) Any other tasks assigned by the Client in relation to this assignment.</w:t>
      </w:r>
      <w:r>
        <w:rPr>
          <w:rFonts w:ascii="Arial" w:hAnsi="Arial" w:cs="Arial"/>
          <w:sz w:val="24"/>
          <w:lang w:val="en-US"/>
        </w:rPr>
        <w:t xml:space="preserve"> </w:t>
      </w:r>
    </w:p>
    <w:p w14:paraId="2E927964" w14:textId="77777777" w:rsidR="00516F12" w:rsidRDefault="00516F12">
      <w:pPr>
        <w:pStyle w:val="BodyTextIndent2"/>
        <w:ind w:left="0" w:firstLine="0"/>
        <w:rPr>
          <w:rFonts w:ascii="Arial" w:hAnsi="Arial" w:cs="Arial"/>
          <w:sz w:val="24"/>
          <w:lang w:val="en-US"/>
        </w:rPr>
      </w:pPr>
    </w:p>
    <w:p w14:paraId="4447C64C" w14:textId="72E050CD" w:rsidR="00516F12" w:rsidRDefault="00A67226">
      <w:pPr>
        <w:pStyle w:val="BodyTextIndent2"/>
        <w:numPr>
          <w:ilvl w:val="0"/>
          <w:numId w:val="1"/>
        </w:numPr>
        <w:tabs>
          <w:tab w:val="clear" w:pos="720"/>
        </w:tabs>
        <w:ind w:left="540" w:hanging="540"/>
        <w:rPr>
          <w:rFonts w:ascii="Arial" w:hAnsi="Arial" w:cs="Arial"/>
          <w:b/>
          <w:sz w:val="24"/>
        </w:rPr>
      </w:pPr>
      <w:r>
        <w:rPr>
          <w:rFonts w:ascii="Arial" w:hAnsi="Arial" w:cs="Arial"/>
          <w:sz w:val="24"/>
          <w:lang w:val="en-US"/>
        </w:rPr>
        <w:t xml:space="preserve">The consultant will be </w:t>
      </w:r>
      <w:r w:rsidRPr="00F50773">
        <w:rPr>
          <w:rFonts w:ascii="Arial" w:hAnsi="Arial" w:cs="Arial"/>
          <w:sz w:val="24"/>
          <w:lang w:val="en-US"/>
        </w:rPr>
        <w:t>responsible for, but not be limited to the following tasks: (a) </w:t>
      </w:r>
      <w:r w:rsidR="00F50773" w:rsidRPr="00F50773">
        <w:rPr>
          <w:rFonts w:ascii="Arial" w:hAnsi="Arial" w:cs="Arial"/>
          <w:sz w:val="24"/>
          <w:lang w:val="en-US"/>
        </w:rPr>
        <w:t>Baseline Data Collection</w:t>
      </w:r>
      <w:r w:rsidRPr="00F50773">
        <w:rPr>
          <w:rFonts w:ascii="Arial" w:hAnsi="Arial" w:cs="Arial"/>
          <w:sz w:val="24"/>
          <w:lang w:val="en-US"/>
        </w:rPr>
        <w:t xml:space="preserve">; (b) </w:t>
      </w:r>
      <w:r w:rsidR="00F50773" w:rsidRPr="00F50773">
        <w:rPr>
          <w:rFonts w:ascii="Arial" w:hAnsi="Arial" w:cs="Arial"/>
          <w:sz w:val="24"/>
          <w:lang w:val="en-US"/>
        </w:rPr>
        <w:t>Assessment of Solid Waste Services in the 5 Municipalities</w:t>
      </w:r>
      <w:r w:rsidRPr="00F50773">
        <w:rPr>
          <w:rFonts w:ascii="Arial" w:hAnsi="Arial" w:cs="Arial"/>
          <w:sz w:val="24"/>
        </w:rPr>
        <w:t xml:space="preserve">; (c) </w:t>
      </w:r>
      <w:r w:rsidR="00F50773" w:rsidRPr="00F50773">
        <w:rPr>
          <w:rFonts w:ascii="Arial" w:hAnsi="Arial" w:cs="Arial"/>
          <w:sz w:val="24"/>
          <w:lang w:val="en-US"/>
        </w:rPr>
        <w:t>Draft Services Framework</w:t>
      </w:r>
      <w:r w:rsidRPr="00F50773">
        <w:rPr>
          <w:rFonts w:ascii="Arial" w:hAnsi="Arial" w:cs="Arial"/>
          <w:sz w:val="24"/>
        </w:rPr>
        <w:t xml:space="preserve">; (d) </w:t>
      </w:r>
      <w:r w:rsidR="00F50773" w:rsidRPr="00F50773">
        <w:rPr>
          <w:rFonts w:ascii="Arial" w:hAnsi="Arial" w:cs="Arial"/>
          <w:sz w:val="24"/>
          <w:lang w:val="en-US"/>
        </w:rPr>
        <w:t>Detailed Services Plan</w:t>
      </w:r>
      <w:r w:rsidRPr="00F50773">
        <w:rPr>
          <w:rFonts w:ascii="Arial" w:hAnsi="Arial" w:cs="Arial"/>
          <w:sz w:val="24"/>
        </w:rPr>
        <w:t xml:space="preserve">; (c) </w:t>
      </w:r>
      <w:r w:rsidR="00F50773" w:rsidRPr="00F50773">
        <w:rPr>
          <w:rFonts w:ascii="Arial" w:hAnsi="Arial" w:cs="Arial"/>
          <w:sz w:val="24"/>
          <w:lang w:val="en-US"/>
        </w:rPr>
        <w:t xml:space="preserve">Drafting of Enabling Documents for Services </w:t>
      </w:r>
      <w:r w:rsidRPr="00F50773">
        <w:rPr>
          <w:rFonts w:ascii="Arial" w:hAnsi="Arial" w:cs="Arial"/>
          <w:sz w:val="24"/>
          <w:lang w:val="en-US"/>
        </w:rPr>
        <w:t>and (f) </w:t>
      </w:r>
      <w:r w:rsidR="00F50773" w:rsidRPr="00F50773">
        <w:rPr>
          <w:rFonts w:ascii="Arial" w:hAnsi="Arial" w:cs="Arial"/>
          <w:sz w:val="24"/>
          <w:lang w:val="en-US"/>
        </w:rPr>
        <w:t>Adoption and Implementation Advice</w:t>
      </w:r>
      <w:r>
        <w:rPr>
          <w:rFonts w:ascii="Arial" w:hAnsi="Arial" w:cs="Arial"/>
          <w:bCs/>
          <w:sz w:val="24"/>
        </w:rPr>
        <w:t>.</w:t>
      </w:r>
    </w:p>
    <w:p w14:paraId="108F2AB4" w14:textId="77777777" w:rsidR="00516F12" w:rsidRDefault="00516F12">
      <w:pPr>
        <w:rPr>
          <w:rFonts w:ascii="Arial" w:hAnsi="Arial" w:cs="Arial"/>
        </w:rPr>
      </w:pPr>
    </w:p>
    <w:p w14:paraId="5F65EDBE" w14:textId="77777777" w:rsidR="00516F12" w:rsidRDefault="00A67226">
      <w:pPr>
        <w:pStyle w:val="BodyTextIndent2"/>
        <w:numPr>
          <w:ilvl w:val="0"/>
          <w:numId w:val="1"/>
        </w:numPr>
        <w:tabs>
          <w:tab w:val="clear" w:pos="720"/>
        </w:tabs>
        <w:ind w:left="540" w:hanging="540"/>
        <w:rPr>
          <w:rFonts w:ascii="Arial" w:hAnsi="Arial" w:cs="Arial"/>
          <w:sz w:val="24"/>
        </w:rPr>
      </w:pPr>
      <w:r>
        <w:rPr>
          <w:rFonts w:ascii="Arial" w:hAnsi="Arial" w:cs="Arial"/>
          <w:sz w:val="24"/>
        </w:rPr>
        <w:t>The</w:t>
      </w:r>
      <w:r>
        <w:rPr>
          <w:rFonts w:ascii="Arial" w:hAnsi="Arial" w:cs="Arial"/>
          <w:sz w:val="24"/>
          <w:lang w:val="en-US"/>
        </w:rPr>
        <w:t xml:space="preserve"> </w:t>
      </w:r>
      <w:r>
        <w:rPr>
          <w:rFonts w:ascii="Arial" w:hAnsi="Arial" w:cs="Arial"/>
          <w:sz w:val="24"/>
        </w:rPr>
        <w:t xml:space="preserve">detailed Terms of Reference (TOR) can be found at the following website: </w:t>
      </w:r>
      <w:r>
        <w:rPr>
          <w:rFonts w:ascii="Arial" w:hAnsi="Arial" w:cs="Arial"/>
          <w:sz w:val="24"/>
          <w:u w:val="single"/>
        </w:rPr>
        <w:t>https://www.tamisemi.go.tz</w:t>
      </w:r>
      <w:r>
        <w:rPr>
          <w:rFonts w:ascii="Arial" w:hAnsi="Arial" w:cs="Arial"/>
          <w:sz w:val="24"/>
        </w:rPr>
        <w:t>. All requests for clarification should be sent through the following e-mail addresses: cities.project@yahoo.com or cities.project@tamisemi.go.tz, and the Client will send responses to clarifications through the same e-mail addresses.</w:t>
      </w:r>
    </w:p>
    <w:p w14:paraId="645E6E42" w14:textId="77777777" w:rsidR="00516F12" w:rsidRDefault="00516F12">
      <w:pPr>
        <w:pStyle w:val="BodyTextIndent2"/>
        <w:tabs>
          <w:tab w:val="clear" w:pos="720"/>
        </w:tabs>
        <w:ind w:left="540" w:firstLine="0"/>
        <w:rPr>
          <w:rFonts w:ascii="Arial" w:hAnsi="Arial" w:cs="Arial"/>
          <w:sz w:val="24"/>
        </w:rPr>
      </w:pPr>
    </w:p>
    <w:p w14:paraId="15B8CAD2" w14:textId="77777777" w:rsidR="00516F12" w:rsidRDefault="00A67226">
      <w:pPr>
        <w:pStyle w:val="BodyTextIndent2"/>
        <w:numPr>
          <w:ilvl w:val="0"/>
          <w:numId w:val="1"/>
        </w:numPr>
        <w:tabs>
          <w:tab w:val="clear" w:pos="720"/>
        </w:tabs>
        <w:ind w:left="540" w:hanging="540"/>
        <w:rPr>
          <w:rFonts w:ascii="Arial" w:eastAsia="SimSun" w:hAnsi="Arial" w:cs="Arial"/>
          <w:sz w:val="24"/>
          <w:lang w:eastAsia="zh-CN"/>
        </w:rPr>
      </w:pPr>
      <w:r>
        <w:rPr>
          <w:rFonts w:ascii="Arial" w:hAnsi="Arial" w:cs="Arial"/>
          <w:sz w:val="24"/>
        </w:rPr>
        <w:t>The Permanent Secretary, PO-RALG, now invites eligible consulting firms to indicate their</w:t>
      </w:r>
      <w:r>
        <w:rPr>
          <w:rFonts w:ascii="Arial" w:eastAsia="SimSun" w:hAnsi="Arial" w:cs="Arial"/>
          <w:sz w:val="24"/>
          <w:lang w:eastAsia="zh-CN"/>
        </w:rPr>
        <w:t xml:space="preserve"> interest in providing the above services. Interested consultants must provide information indicating that they are qualified to perform the services. The interested consultant should provide information demonstrating that they have the required qualifications and relevant experience to perform the services. The short-listing criteria are: (a) </w:t>
      </w:r>
      <w:r>
        <w:rPr>
          <w:rFonts w:ascii="Arial" w:eastAsia="SimSun" w:hAnsi="Arial" w:cs="Arial"/>
          <w:sz w:val="24"/>
          <w:lang w:val="en-US" w:eastAsia="zh-CN"/>
        </w:rPr>
        <w:t>Type of c</w:t>
      </w:r>
      <w:r>
        <w:rPr>
          <w:rFonts w:ascii="Arial" w:eastAsia="SimSun" w:hAnsi="Arial" w:cs="Arial"/>
          <w:sz w:val="24"/>
          <w:lang w:eastAsia="zh-CN"/>
        </w:rPr>
        <w:t xml:space="preserve">ore business and </w:t>
      </w:r>
      <w:r>
        <w:rPr>
          <w:rFonts w:ascii="Arial" w:eastAsia="SimSun" w:hAnsi="Arial" w:cs="Arial"/>
          <w:sz w:val="24"/>
          <w:lang w:val="en-US" w:eastAsia="zh-CN"/>
        </w:rPr>
        <w:t xml:space="preserve">at least </w:t>
      </w:r>
      <w:r>
        <w:rPr>
          <w:rFonts w:ascii="Arial" w:eastAsia="SimSun" w:hAnsi="Arial" w:cs="Arial"/>
          <w:sz w:val="24"/>
          <w:lang w:eastAsia="zh-CN"/>
        </w:rPr>
        <w:t xml:space="preserve">10 years in </w:t>
      </w:r>
      <w:r>
        <w:rPr>
          <w:rFonts w:ascii="Arial" w:eastAsia="SimSun" w:hAnsi="Arial" w:cs="Arial"/>
          <w:sz w:val="24"/>
          <w:lang w:val="en-US" w:eastAsia="zh-CN"/>
        </w:rPr>
        <w:t xml:space="preserve">relevant </w:t>
      </w:r>
      <w:r>
        <w:rPr>
          <w:rFonts w:ascii="Arial" w:eastAsia="SimSun" w:hAnsi="Arial" w:cs="Arial"/>
          <w:sz w:val="24"/>
          <w:lang w:eastAsia="zh-CN"/>
        </w:rPr>
        <w:t xml:space="preserve">business; (b) Relevant similar experience, which should specifically include the </w:t>
      </w:r>
      <w:r>
        <w:rPr>
          <w:rFonts w:ascii="Arial" w:eastAsia="SimSun" w:hAnsi="Arial" w:cs="Arial"/>
          <w:sz w:val="24"/>
          <w:lang w:val="en-US" w:eastAsia="zh-CN"/>
        </w:rPr>
        <w:t>following:</w:t>
      </w:r>
      <w:r>
        <w:rPr>
          <w:rFonts w:ascii="Arial" w:eastAsia="SimSun" w:hAnsi="Arial" w:cs="Arial"/>
          <w:sz w:val="24"/>
          <w:lang w:eastAsia="zh-CN"/>
        </w:rPr>
        <w:t xml:space="preserve"> (</w:t>
      </w:r>
      <w:proofErr w:type="spellStart"/>
      <w:r>
        <w:rPr>
          <w:rFonts w:ascii="Arial" w:eastAsia="SimSun" w:hAnsi="Arial" w:cs="Arial"/>
          <w:sz w:val="24"/>
          <w:lang w:eastAsia="zh-CN"/>
        </w:rPr>
        <w:t>i</w:t>
      </w:r>
      <w:proofErr w:type="spellEnd"/>
      <w:r>
        <w:rPr>
          <w:rFonts w:ascii="Arial" w:eastAsia="SimSun" w:hAnsi="Arial" w:cs="Arial"/>
          <w:sz w:val="24"/>
          <w:lang w:eastAsia="zh-CN"/>
        </w:rPr>
        <w:t>) Experience in similar assignments</w:t>
      </w:r>
      <w:r>
        <w:rPr>
          <w:rFonts w:ascii="Arial" w:eastAsia="SimSun" w:hAnsi="Arial" w:cs="Arial"/>
          <w:sz w:val="24"/>
          <w:lang w:val="en-US" w:eastAsia="zh-CN"/>
        </w:rPr>
        <w:t xml:space="preserve"> -</w:t>
      </w:r>
      <w:r>
        <w:rPr>
          <w:rFonts w:ascii="Arial" w:eastAsia="SimSun" w:hAnsi="Arial" w:cs="Arial"/>
          <w:sz w:val="24"/>
          <w:lang w:eastAsia="zh-CN"/>
        </w:rPr>
        <w:t xml:space="preserve"> information to be provided should include the name of the assignments, the names and full contact addresses of the clients, the contract value (in equivalent US dollars), the period (month/year) of execution of the assignments, and the role played in the assignments (Lead or JV partner)</w:t>
      </w:r>
      <w:r>
        <w:rPr>
          <w:rFonts w:ascii="Arial" w:eastAsia="SimSun" w:hAnsi="Arial" w:cs="Arial"/>
          <w:sz w:val="24"/>
          <w:lang w:val="en-US" w:eastAsia="zh-CN"/>
        </w:rPr>
        <w:t>;</w:t>
      </w:r>
      <w:r>
        <w:rPr>
          <w:rFonts w:ascii="Arial" w:eastAsia="SimSun" w:hAnsi="Arial" w:cs="Arial"/>
          <w:sz w:val="24"/>
          <w:lang w:eastAsia="zh-CN"/>
        </w:rPr>
        <w:t xml:space="preserve"> (ii) Demonstration of experience working in similar conditions</w:t>
      </w:r>
      <w:r>
        <w:rPr>
          <w:rFonts w:ascii="Arial" w:eastAsia="SimSun" w:hAnsi="Arial" w:cs="Arial"/>
          <w:sz w:val="24"/>
          <w:lang w:val="en-US" w:eastAsia="zh-CN"/>
        </w:rPr>
        <w:t>; and</w:t>
      </w:r>
      <w:r>
        <w:rPr>
          <w:rFonts w:ascii="Arial" w:eastAsia="SimSun" w:hAnsi="Arial" w:cs="Arial"/>
          <w:sz w:val="24"/>
          <w:lang w:eastAsia="zh-CN"/>
        </w:rPr>
        <w:t xml:space="preserve"> (c) The firm's technical and managerial capability (The firm's technical and managerial capability (provide only the organizational structure, and the general qualifications, field of expertise and number of key personnel). Do not provide the CVs of the staff. Experts will not be evaluated at the shortlisting stage.</w:t>
      </w:r>
    </w:p>
    <w:p w14:paraId="3CFB0568" w14:textId="0C2E77C7" w:rsidR="00516F12" w:rsidRPr="00F50773" w:rsidRDefault="00A67226" w:rsidP="00F50773">
      <w:pPr>
        <w:pStyle w:val="BodyTextIndent2"/>
        <w:tabs>
          <w:tab w:val="clear" w:pos="720"/>
        </w:tabs>
        <w:spacing w:before="240"/>
        <w:ind w:left="540" w:firstLine="0"/>
        <w:rPr>
          <w:rFonts w:ascii="Arial" w:hAnsi="Arial" w:cs="Arial"/>
          <w:sz w:val="24"/>
        </w:rPr>
      </w:pPr>
      <w:r>
        <w:rPr>
          <w:rFonts w:ascii="Arial" w:hAnsi="Arial" w:cs="Arial"/>
          <w:sz w:val="24"/>
        </w:rPr>
        <w:t xml:space="preserve">Consultants may associate with other firms to enhance their qualifications, but they should indicate clearly whether the association is in the form of a Joint Venture (JV) and/or a Sub-Consultant. In the case of a joint venture, all the partners in the joint venture shall be jointly and severally liable for the entire contract, if selected. Therefore, each member of the JV shall independently meet the requirements of the evaluation criteria. The experience, technical &amp; managerial capability of the sub-consultant shall not be evaluated to enhance </w:t>
      </w:r>
      <w:r>
        <w:rPr>
          <w:rFonts w:ascii="Arial" w:hAnsi="Arial" w:cs="Arial"/>
          <w:sz w:val="24"/>
        </w:rPr>
        <w:lastRenderedPageBreak/>
        <w:t xml:space="preserve">the qualification of the Lead Firm or JV. Consultants </w:t>
      </w:r>
      <w:r>
        <w:rPr>
          <w:rFonts w:ascii="Arial" w:hAnsi="Arial" w:cs="Arial"/>
          <w:b/>
          <w:bCs/>
          <w:sz w:val="24"/>
        </w:rPr>
        <w:t>shall not use</w:t>
      </w:r>
      <w:r>
        <w:rPr>
          <w:rFonts w:ascii="Arial" w:hAnsi="Arial" w:cs="Arial"/>
          <w:sz w:val="24"/>
        </w:rPr>
        <w:t xml:space="preserve"> the Affiliate Member's Managerial, Technical or Experience Capabilities to enhance their </w:t>
      </w:r>
      <w:r w:rsidRPr="00F50773">
        <w:rPr>
          <w:rFonts w:ascii="Arial" w:hAnsi="Arial" w:cs="Arial"/>
          <w:sz w:val="24"/>
        </w:rPr>
        <w:t>qualifications</w:t>
      </w:r>
      <w:r w:rsidRPr="00F50773">
        <w:rPr>
          <w:rFonts w:ascii="Arial" w:hAnsi="Arial" w:cs="Arial"/>
          <w:sz w:val="24"/>
          <w:lang w:val="en-US"/>
        </w:rPr>
        <w:t>.</w:t>
      </w:r>
    </w:p>
    <w:p w14:paraId="050B34EF" w14:textId="77777777" w:rsidR="00516F12" w:rsidRDefault="00516F12">
      <w:pPr>
        <w:pStyle w:val="BodyTextIndent2"/>
        <w:ind w:left="0" w:firstLine="0"/>
        <w:rPr>
          <w:rFonts w:ascii="Arial" w:hAnsi="Arial" w:cs="Arial"/>
          <w:sz w:val="24"/>
          <w:lang w:val="en-US"/>
        </w:rPr>
      </w:pPr>
    </w:p>
    <w:p w14:paraId="19FA799C" w14:textId="77777777" w:rsidR="00516F12" w:rsidRDefault="00A67226">
      <w:pPr>
        <w:pStyle w:val="BodyTextIndent2"/>
        <w:numPr>
          <w:ilvl w:val="0"/>
          <w:numId w:val="1"/>
        </w:numPr>
        <w:tabs>
          <w:tab w:val="clear" w:pos="720"/>
        </w:tabs>
        <w:ind w:left="540" w:hanging="540"/>
        <w:rPr>
          <w:rFonts w:ascii="Arial" w:hAnsi="Arial" w:cs="Arial"/>
          <w:sz w:val="24"/>
        </w:rPr>
      </w:pPr>
      <w:r>
        <w:rPr>
          <w:rFonts w:ascii="Arial" w:hAnsi="Arial" w:cs="Arial"/>
          <w:sz w:val="24"/>
        </w:rPr>
        <w:t xml:space="preserve">The attention of interested Consultants is drawn to Section III, paragraphs, 3.14, 3.16, and 3.17 of the World Bank’s </w:t>
      </w:r>
      <w:r w:rsidR="00BC02B9" w:rsidRPr="00BC02B9">
        <w:rPr>
          <w:rFonts w:ascii="Arial" w:hAnsi="Arial" w:cs="Arial"/>
          <w:sz w:val="24"/>
        </w:rPr>
        <w:t>“Procurement Regulations for IPF Borrowers”, Fifth Edition, September 2023 (“Procurement Regulations”)</w:t>
      </w:r>
      <w:r>
        <w:rPr>
          <w:rFonts w:ascii="Arial" w:hAnsi="Arial" w:cs="Arial"/>
          <w:sz w:val="24"/>
        </w:rPr>
        <w:t xml:space="preserve">, setting forth the World Bank’s policy on conflict of interest. </w:t>
      </w:r>
    </w:p>
    <w:p w14:paraId="391825C5" w14:textId="77777777" w:rsidR="00516F12" w:rsidRDefault="00516F12">
      <w:pPr>
        <w:pStyle w:val="BodyTextIndent2"/>
        <w:tabs>
          <w:tab w:val="clear" w:pos="720"/>
        </w:tabs>
        <w:ind w:left="540" w:firstLine="0"/>
        <w:rPr>
          <w:rFonts w:ascii="Arial" w:hAnsi="Arial" w:cs="Arial"/>
          <w:sz w:val="24"/>
        </w:rPr>
      </w:pPr>
    </w:p>
    <w:p w14:paraId="6E6DD712" w14:textId="77777777" w:rsidR="00516F12" w:rsidRDefault="00A67226">
      <w:pPr>
        <w:pStyle w:val="BodyTextIndent2"/>
        <w:numPr>
          <w:ilvl w:val="0"/>
          <w:numId w:val="1"/>
        </w:numPr>
        <w:tabs>
          <w:tab w:val="clear" w:pos="720"/>
        </w:tabs>
        <w:ind w:left="540" w:hanging="540"/>
        <w:rPr>
          <w:rFonts w:ascii="Arial" w:hAnsi="Arial" w:cs="Arial"/>
          <w:sz w:val="24"/>
        </w:rPr>
      </w:pPr>
      <w:r>
        <w:rPr>
          <w:rFonts w:ascii="Arial" w:hAnsi="Arial" w:cs="Arial"/>
          <w:sz w:val="24"/>
        </w:rPr>
        <w:t>A consulting firm will be selected in accordance with the Quality and Cost Based Selection (QCBS) method set out in the Procurement Regulations.</w:t>
      </w:r>
    </w:p>
    <w:p w14:paraId="06E0CBF2" w14:textId="77777777" w:rsidR="00516F12" w:rsidRDefault="00A67226">
      <w:pPr>
        <w:pStyle w:val="BodyTextIndent2"/>
        <w:tabs>
          <w:tab w:val="clear" w:pos="720"/>
        </w:tabs>
        <w:ind w:left="540" w:firstLine="0"/>
        <w:rPr>
          <w:rFonts w:ascii="Arial" w:hAnsi="Arial" w:cs="Arial"/>
          <w:sz w:val="24"/>
        </w:rPr>
      </w:pPr>
      <w:r>
        <w:rPr>
          <w:rFonts w:ascii="Arial" w:hAnsi="Arial" w:cs="Arial"/>
          <w:sz w:val="24"/>
        </w:rPr>
        <w:tab/>
      </w:r>
    </w:p>
    <w:p w14:paraId="78FCC6DF" w14:textId="4B7F6ED4" w:rsidR="00516F12" w:rsidRDefault="00A67226">
      <w:pPr>
        <w:pStyle w:val="BodyTextIndent2"/>
        <w:numPr>
          <w:ilvl w:val="0"/>
          <w:numId w:val="1"/>
        </w:numPr>
        <w:tabs>
          <w:tab w:val="clear" w:pos="720"/>
        </w:tabs>
        <w:ind w:left="540" w:hanging="540"/>
        <w:rPr>
          <w:rFonts w:ascii="Arial" w:hAnsi="Arial" w:cs="Arial"/>
          <w:b/>
          <w:bCs/>
        </w:rPr>
      </w:pPr>
      <w:r>
        <w:rPr>
          <w:rFonts w:ascii="Arial" w:hAnsi="Arial" w:cs="Arial"/>
          <w:sz w:val="24"/>
        </w:rPr>
        <w:t xml:space="preserve">Expression of Interest marked: </w:t>
      </w:r>
      <w:r>
        <w:rPr>
          <w:rFonts w:ascii="Arial" w:hAnsi="Arial" w:cs="Arial"/>
          <w:b/>
          <w:bCs/>
          <w:sz w:val="24"/>
        </w:rPr>
        <w:t xml:space="preserve">“EXPRESSION OF INTEREST FOR THE </w:t>
      </w:r>
      <w:r w:rsidR="00F50773" w:rsidRPr="00F50773">
        <w:rPr>
          <w:rFonts w:ascii="Arial" w:hAnsi="Arial" w:cs="Arial"/>
          <w:b/>
          <w:bCs/>
          <w:sz w:val="24"/>
          <w:lang w:val="en-US"/>
        </w:rPr>
        <w:t>PROVISION OF CONSULTANCY SERVICES FOR THE DESIGN, IMPLEMENTATION, AND UPDATING LOCAL GOVERNMENT SOLID WASTE MANAGEMENT SERVICE FRAMEWORK AND DELIVERY SYSTEM IN DAR ES SALAAM UNDER THE DMDP 2</w:t>
      </w:r>
      <w:r>
        <w:rPr>
          <w:rFonts w:ascii="Arial" w:hAnsi="Arial" w:cs="Arial"/>
          <w:b/>
          <w:bCs/>
          <w:sz w:val="24"/>
        </w:rPr>
        <w:t>”</w:t>
      </w:r>
      <w:r>
        <w:rPr>
          <w:rFonts w:ascii="Arial" w:hAnsi="Arial" w:cs="Arial"/>
          <w:sz w:val="24"/>
        </w:rPr>
        <w:t xml:space="preserve"> should be delivered in a written form to the </w:t>
      </w:r>
      <w:r>
        <w:rPr>
          <w:rFonts w:ascii="Arial" w:hAnsi="Arial" w:cs="Arial"/>
          <w:b/>
          <w:bCs/>
          <w:sz w:val="24"/>
        </w:rPr>
        <w:t>Secretary, Ministerial Tender Board, President’s Office, Regional Administration and Local Government (PO-RALG), CDA Road, Sokoine House, Wing A, Second Floor, Office of the Procurement Management Unit (PMU), Room No. 133, P.O. Box 1923, 41185 Dodoma, Tanzania</w:t>
      </w:r>
      <w:r>
        <w:rPr>
          <w:rFonts w:ascii="Arial" w:hAnsi="Arial" w:cs="Arial"/>
          <w:sz w:val="24"/>
        </w:rPr>
        <w:t xml:space="preserve"> (in person, or by mail, or by e-mail) on or before </w:t>
      </w:r>
      <w:r w:rsidR="003B3039">
        <w:rPr>
          <w:rFonts w:ascii="Arial" w:hAnsi="Arial" w:cs="Arial"/>
          <w:b/>
          <w:bCs/>
          <w:sz w:val="24"/>
          <w:lang w:val="en-US"/>
        </w:rPr>
        <w:t>Fri</w:t>
      </w:r>
      <w:r w:rsidR="00DC696A">
        <w:rPr>
          <w:rFonts w:ascii="Arial" w:hAnsi="Arial" w:cs="Arial"/>
          <w:b/>
          <w:bCs/>
          <w:sz w:val="24"/>
          <w:lang w:val="en-US"/>
        </w:rPr>
        <w:t>day</w:t>
      </w:r>
      <w:r>
        <w:rPr>
          <w:rFonts w:ascii="Arial" w:hAnsi="Arial" w:cs="Arial"/>
          <w:b/>
          <w:bCs/>
          <w:sz w:val="24"/>
        </w:rPr>
        <w:t xml:space="preserve"> </w:t>
      </w:r>
      <w:r w:rsidR="003B3039">
        <w:rPr>
          <w:rFonts w:ascii="Arial" w:hAnsi="Arial" w:cs="Arial"/>
          <w:b/>
          <w:bCs/>
          <w:sz w:val="24"/>
        </w:rPr>
        <w:t>May</w:t>
      </w:r>
      <w:r>
        <w:rPr>
          <w:rFonts w:ascii="Arial" w:hAnsi="Arial" w:cs="Arial"/>
          <w:b/>
          <w:bCs/>
          <w:sz w:val="24"/>
        </w:rPr>
        <w:t xml:space="preserve"> </w:t>
      </w:r>
      <w:r w:rsidR="003B3039">
        <w:rPr>
          <w:rFonts w:ascii="Arial" w:hAnsi="Arial" w:cs="Arial"/>
          <w:b/>
          <w:bCs/>
          <w:sz w:val="24"/>
          <w:lang w:val="en-US"/>
        </w:rPr>
        <w:t>30</w:t>
      </w:r>
      <w:r>
        <w:rPr>
          <w:rFonts w:ascii="Arial" w:hAnsi="Arial" w:cs="Arial"/>
          <w:b/>
          <w:bCs/>
          <w:sz w:val="24"/>
        </w:rPr>
        <w:t>, 202</w:t>
      </w:r>
      <w:r w:rsidR="00734282">
        <w:rPr>
          <w:rFonts w:ascii="Arial" w:hAnsi="Arial" w:cs="Arial"/>
          <w:b/>
          <w:bCs/>
          <w:sz w:val="24"/>
        </w:rPr>
        <w:t>5</w:t>
      </w:r>
      <w:r>
        <w:rPr>
          <w:rFonts w:ascii="Arial" w:hAnsi="Arial" w:cs="Arial"/>
          <w:sz w:val="24"/>
        </w:rPr>
        <w:t xml:space="preserve"> at </w:t>
      </w:r>
      <w:r>
        <w:rPr>
          <w:rFonts w:ascii="Arial" w:hAnsi="Arial" w:cs="Arial"/>
          <w:b/>
          <w:bCs/>
          <w:sz w:val="24"/>
        </w:rPr>
        <w:t>10:00 hours</w:t>
      </w:r>
      <w:r>
        <w:rPr>
          <w:rFonts w:ascii="Arial" w:hAnsi="Arial" w:cs="Arial"/>
          <w:sz w:val="24"/>
        </w:rPr>
        <w:t xml:space="preserve"> local time.</w:t>
      </w:r>
    </w:p>
    <w:p w14:paraId="14664F8D" w14:textId="77777777" w:rsidR="00516F12" w:rsidRDefault="00516F12">
      <w:pPr>
        <w:ind w:left="11" w:hanging="11"/>
        <w:jc w:val="both"/>
        <w:rPr>
          <w:rFonts w:ascii="Arial" w:hAnsi="Arial" w:cs="Arial"/>
          <w:sz w:val="22"/>
          <w:szCs w:val="22"/>
        </w:rPr>
      </w:pPr>
    </w:p>
    <w:p w14:paraId="3406957C" w14:textId="77777777" w:rsidR="00516F12" w:rsidRDefault="00516F12">
      <w:pPr>
        <w:ind w:left="11" w:hanging="11"/>
        <w:jc w:val="both"/>
        <w:rPr>
          <w:rFonts w:ascii="Arial" w:hAnsi="Arial" w:cs="Arial"/>
        </w:rPr>
      </w:pPr>
    </w:p>
    <w:p w14:paraId="7BA197E6" w14:textId="77777777" w:rsidR="00516F12" w:rsidRDefault="00516F12">
      <w:pPr>
        <w:ind w:left="11" w:hanging="11"/>
        <w:jc w:val="both"/>
        <w:rPr>
          <w:rFonts w:ascii="Arial" w:hAnsi="Arial" w:cs="Arial"/>
        </w:rPr>
      </w:pPr>
    </w:p>
    <w:p w14:paraId="014D5B4E" w14:textId="77777777" w:rsidR="00516F12" w:rsidRDefault="00516F12">
      <w:pPr>
        <w:ind w:left="11" w:hanging="11"/>
        <w:jc w:val="both"/>
        <w:rPr>
          <w:rFonts w:ascii="Arial" w:hAnsi="Arial" w:cs="Arial"/>
        </w:rPr>
      </w:pPr>
    </w:p>
    <w:p w14:paraId="0FB45F7C" w14:textId="77777777" w:rsidR="00516F12" w:rsidRDefault="00A67226">
      <w:pPr>
        <w:ind w:left="11" w:hanging="11"/>
        <w:jc w:val="center"/>
        <w:rPr>
          <w:rFonts w:ascii="Arial" w:hAnsi="Arial" w:cs="Arial"/>
          <w:b/>
          <w:bCs/>
        </w:rPr>
      </w:pPr>
      <w:r>
        <w:rPr>
          <w:rFonts w:ascii="Arial" w:hAnsi="Arial" w:cs="Arial"/>
          <w:b/>
          <w:bCs/>
        </w:rPr>
        <w:t>PERMANENT SECRETARY</w:t>
      </w:r>
    </w:p>
    <w:p w14:paraId="15BFC89B" w14:textId="77777777" w:rsidR="00516F12" w:rsidRDefault="00A67226">
      <w:pPr>
        <w:ind w:left="11" w:hanging="11"/>
        <w:jc w:val="center"/>
        <w:rPr>
          <w:rFonts w:ascii="Arial" w:hAnsi="Arial" w:cs="Arial"/>
          <w:b/>
          <w:bCs/>
        </w:rPr>
      </w:pPr>
      <w:r>
        <w:rPr>
          <w:rFonts w:ascii="Arial" w:hAnsi="Arial" w:cs="Arial"/>
          <w:b/>
          <w:bCs/>
        </w:rPr>
        <w:t>PRESIDENT’S OFFICE</w:t>
      </w:r>
    </w:p>
    <w:p w14:paraId="797F95E5" w14:textId="77777777" w:rsidR="00516F12" w:rsidRDefault="00A67226">
      <w:pPr>
        <w:ind w:left="11" w:hanging="11"/>
        <w:jc w:val="center"/>
        <w:rPr>
          <w:rFonts w:ascii="Arial" w:hAnsi="Arial" w:cs="Arial"/>
          <w:b/>
          <w:bCs/>
        </w:rPr>
      </w:pPr>
      <w:r>
        <w:rPr>
          <w:rFonts w:ascii="Arial" w:hAnsi="Arial" w:cs="Arial"/>
          <w:b/>
          <w:bCs/>
        </w:rPr>
        <w:t>REGIONAL ADMINISTRATION AND LOCAL GOVERNMENT,</w:t>
      </w:r>
    </w:p>
    <w:p w14:paraId="2EA66180" w14:textId="77777777" w:rsidR="00516F12" w:rsidRDefault="00A67226">
      <w:pPr>
        <w:ind w:left="11" w:hanging="11"/>
        <w:jc w:val="center"/>
        <w:rPr>
          <w:rFonts w:ascii="Arial" w:hAnsi="Arial" w:cs="Arial"/>
          <w:b/>
          <w:bCs/>
        </w:rPr>
      </w:pPr>
      <w:r>
        <w:rPr>
          <w:rFonts w:ascii="Arial" w:hAnsi="Arial" w:cs="Arial"/>
          <w:b/>
          <w:bCs/>
        </w:rPr>
        <w:t>Government City, Mtumba</w:t>
      </w:r>
    </w:p>
    <w:p w14:paraId="3FF72B90" w14:textId="77777777" w:rsidR="00516F12" w:rsidRDefault="00A67226">
      <w:pPr>
        <w:ind w:left="11" w:hanging="11"/>
        <w:jc w:val="center"/>
        <w:rPr>
          <w:rFonts w:ascii="Arial" w:hAnsi="Arial" w:cs="Arial"/>
          <w:b/>
          <w:bCs/>
        </w:rPr>
      </w:pPr>
      <w:r>
        <w:rPr>
          <w:rFonts w:ascii="Arial" w:hAnsi="Arial" w:cs="Arial"/>
          <w:b/>
          <w:bCs/>
        </w:rPr>
        <w:t xml:space="preserve">P.O. Box 1923, 41185 Dodoma, Tanzania </w:t>
      </w:r>
    </w:p>
    <w:p w14:paraId="084F18C5" w14:textId="77777777" w:rsidR="00516F12" w:rsidRDefault="00A67226">
      <w:pPr>
        <w:ind w:left="11" w:hanging="11"/>
        <w:jc w:val="center"/>
        <w:rPr>
          <w:rFonts w:ascii="Arial" w:hAnsi="Arial" w:cs="Arial"/>
          <w:b/>
          <w:bCs/>
        </w:rPr>
      </w:pPr>
      <w:r>
        <w:rPr>
          <w:rFonts w:ascii="Arial" w:hAnsi="Arial" w:cs="Arial"/>
          <w:b/>
          <w:bCs/>
        </w:rPr>
        <w:t>Tel: 026-2321607/ 2322853/ 2322848</w:t>
      </w:r>
    </w:p>
    <w:p w14:paraId="5D75EECB" w14:textId="77777777" w:rsidR="00516F12" w:rsidRDefault="00A67226">
      <w:pPr>
        <w:ind w:left="11" w:hanging="11"/>
        <w:jc w:val="center"/>
        <w:rPr>
          <w:rFonts w:ascii="Arial" w:hAnsi="Arial" w:cs="Arial"/>
          <w:b/>
          <w:bCs/>
        </w:rPr>
      </w:pPr>
      <w:r>
        <w:rPr>
          <w:rFonts w:ascii="Arial" w:hAnsi="Arial" w:cs="Arial"/>
          <w:b/>
          <w:bCs/>
        </w:rPr>
        <w:t>Fax: 026-2322116/2322146</w:t>
      </w:r>
    </w:p>
    <w:p w14:paraId="1056C88D" w14:textId="77777777" w:rsidR="00516F12" w:rsidRDefault="00A6722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360"/>
        <w:ind w:right="-360"/>
        <w:jc w:val="center"/>
        <w:rPr>
          <w:rStyle w:val="Hyperlink"/>
          <w:b/>
          <w:bCs/>
          <w:u w:val="none"/>
          <w:lang w:val="en-US"/>
        </w:rPr>
      </w:pPr>
      <w:r>
        <w:rPr>
          <w:rFonts w:ascii="Arial" w:hAnsi="Arial" w:cs="Arial"/>
          <w:b/>
          <w:bCs/>
          <w:spacing w:val="-3"/>
        </w:rPr>
        <w:t xml:space="preserve">E-Mail: </w:t>
      </w:r>
      <w:hyperlink r:id="rId9" w:history="1">
        <w:r>
          <w:rPr>
            <w:rFonts w:ascii="Arial" w:hAnsi="Arial" w:cs="Arial"/>
            <w:b/>
            <w:bCs/>
            <w:spacing w:val="-3"/>
          </w:rPr>
          <w:t>cities.project@yahoo.com</w:t>
        </w:r>
      </w:hyperlink>
    </w:p>
    <w:p w14:paraId="6C5884CA" w14:textId="77777777" w:rsidR="00516F12" w:rsidRDefault="00516F12">
      <w:pPr>
        <w:ind w:left="11" w:hanging="11"/>
        <w:jc w:val="center"/>
        <w:rPr>
          <w:rStyle w:val="Hyperlink"/>
          <w:rFonts w:ascii="Tahoma" w:hAnsi="Tahoma" w:cs="Tahoma"/>
          <w:b/>
          <w:color w:val="auto"/>
          <w:lang w:val="en-US"/>
        </w:rPr>
      </w:pPr>
    </w:p>
    <w:sectPr w:rsidR="00516F12">
      <w:pgSz w:w="12240" w:h="15840"/>
      <w:pgMar w:top="1135" w:right="108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12BAB"/>
    <w:multiLevelType w:val="multilevel"/>
    <w:tmpl w:val="53412BAB"/>
    <w:lvl w:ilvl="0">
      <w:start w:val="1"/>
      <w:numFmt w:val="decimal"/>
      <w:lvlText w:val="%1."/>
      <w:lvlJc w:val="left"/>
      <w:pPr>
        <w:tabs>
          <w:tab w:val="left" w:pos="720"/>
        </w:tabs>
        <w:ind w:left="720" w:hanging="360"/>
      </w:pPr>
      <w:rPr>
        <w:rFonts w:hint="default"/>
        <w:b w:val="0"/>
        <w:bCs/>
        <w:i w:val="0"/>
        <w:highlight w:val="none"/>
      </w:rPr>
    </w:lvl>
    <w:lvl w:ilvl="1">
      <w:start w:val="1"/>
      <w:numFmt w:val="lowerLetter"/>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81"/>
    <w:rsid w:val="0000413B"/>
    <w:rsid w:val="00013E83"/>
    <w:rsid w:val="00014F5D"/>
    <w:rsid w:val="00016882"/>
    <w:rsid w:val="00021DE2"/>
    <w:rsid w:val="00023391"/>
    <w:rsid w:val="00023B2B"/>
    <w:rsid w:val="00031730"/>
    <w:rsid w:val="00031E02"/>
    <w:rsid w:val="0003230B"/>
    <w:rsid w:val="00032EC5"/>
    <w:rsid w:val="00034746"/>
    <w:rsid w:val="00041138"/>
    <w:rsid w:val="0004211F"/>
    <w:rsid w:val="00042EC2"/>
    <w:rsid w:val="00046079"/>
    <w:rsid w:val="00046B07"/>
    <w:rsid w:val="00047E04"/>
    <w:rsid w:val="000512D2"/>
    <w:rsid w:val="00052B0A"/>
    <w:rsid w:val="00055874"/>
    <w:rsid w:val="0005719F"/>
    <w:rsid w:val="00063911"/>
    <w:rsid w:val="00063E5C"/>
    <w:rsid w:val="000656ED"/>
    <w:rsid w:val="0006593F"/>
    <w:rsid w:val="00065CCC"/>
    <w:rsid w:val="00074481"/>
    <w:rsid w:val="000755D5"/>
    <w:rsid w:val="00080FBE"/>
    <w:rsid w:val="00093933"/>
    <w:rsid w:val="000A1BA2"/>
    <w:rsid w:val="000B5EA6"/>
    <w:rsid w:val="000C33ED"/>
    <w:rsid w:val="000D0FBF"/>
    <w:rsid w:val="000D1216"/>
    <w:rsid w:val="000D31C9"/>
    <w:rsid w:val="000D783F"/>
    <w:rsid w:val="000D7FE5"/>
    <w:rsid w:val="000E0F3B"/>
    <w:rsid w:val="000E6547"/>
    <w:rsid w:val="000F3E14"/>
    <w:rsid w:val="00113EED"/>
    <w:rsid w:val="0011407D"/>
    <w:rsid w:val="001142C0"/>
    <w:rsid w:val="00135FCA"/>
    <w:rsid w:val="00150C9F"/>
    <w:rsid w:val="001573D8"/>
    <w:rsid w:val="00162CBE"/>
    <w:rsid w:val="001648C8"/>
    <w:rsid w:val="00165E07"/>
    <w:rsid w:val="00166561"/>
    <w:rsid w:val="00170D6C"/>
    <w:rsid w:val="001731A4"/>
    <w:rsid w:val="00177996"/>
    <w:rsid w:val="00181C51"/>
    <w:rsid w:val="001A1D3F"/>
    <w:rsid w:val="001A449F"/>
    <w:rsid w:val="001B29AD"/>
    <w:rsid w:val="001B38B4"/>
    <w:rsid w:val="001B7933"/>
    <w:rsid w:val="001B7B28"/>
    <w:rsid w:val="001C0F1E"/>
    <w:rsid w:val="001C2093"/>
    <w:rsid w:val="001C2608"/>
    <w:rsid w:val="001C4FCD"/>
    <w:rsid w:val="001D4759"/>
    <w:rsid w:val="001E243F"/>
    <w:rsid w:val="001E267D"/>
    <w:rsid w:val="001E27CC"/>
    <w:rsid w:val="001E4F23"/>
    <w:rsid w:val="001E6B44"/>
    <w:rsid w:val="001E6EA3"/>
    <w:rsid w:val="001F080B"/>
    <w:rsid w:val="001F318A"/>
    <w:rsid w:val="00200909"/>
    <w:rsid w:val="00202E9F"/>
    <w:rsid w:val="002033D7"/>
    <w:rsid w:val="00203941"/>
    <w:rsid w:val="00206523"/>
    <w:rsid w:val="00207291"/>
    <w:rsid w:val="00216189"/>
    <w:rsid w:val="00216CF2"/>
    <w:rsid w:val="00220129"/>
    <w:rsid w:val="00220C9E"/>
    <w:rsid w:val="00227044"/>
    <w:rsid w:val="00227B38"/>
    <w:rsid w:val="0023509F"/>
    <w:rsid w:val="00236582"/>
    <w:rsid w:val="00237FAC"/>
    <w:rsid w:val="0024496B"/>
    <w:rsid w:val="0025499C"/>
    <w:rsid w:val="002639C8"/>
    <w:rsid w:val="0026608F"/>
    <w:rsid w:val="00266E1D"/>
    <w:rsid w:val="002736EB"/>
    <w:rsid w:val="002745C7"/>
    <w:rsid w:val="002804F9"/>
    <w:rsid w:val="00284E3E"/>
    <w:rsid w:val="00285FF7"/>
    <w:rsid w:val="0029601A"/>
    <w:rsid w:val="0029636D"/>
    <w:rsid w:val="002A091F"/>
    <w:rsid w:val="002A3CBA"/>
    <w:rsid w:val="002B631F"/>
    <w:rsid w:val="002C191D"/>
    <w:rsid w:val="002C610A"/>
    <w:rsid w:val="002D14EB"/>
    <w:rsid w:val="002D5DDD"/>
    <w:rsid w:val="002E0CE0"/>
    <w:rsid w:val="002E1621"/>
    <w:rsid w:val="002F05AA"/>
    <w:rsid w:val="002F7ADA"/>
    <w:rsid w:val="003049BB"/>
    <w:rsid w:val="00305E23"/>
    <w:rsid w:val="0034282F"/>
    <w:rsid w:val="003436B2"/>
    <w:rsid w:val="00345174"/>
    <w:rsid w:val="00346B13"/>
    <w:rsid w:val="003535E7"/>
    <w:rsid w:val="00355BF5"/>
    <w:rsid w:val="0036270E"/>
    <w:rsid w:val="0037577D"/>
    <w:rsid w:val="00375F8B"/>
    <w:rsid w:val="00381856"/>
    <w:rsid w:val="003818F6"/>
    <w:rsid w:val="00382BBA"/>
    <w:rsid w:val="003836FA"/>
    <w:rsid w:val="00390D40"/>
    <w:rsid w:val="003943EA"/>
    <w:rsid w:val="00394F70"/>
    <w:rsid w:val="00396027"/>
    <w:rsid w:val="003A7F17"/>
    <w:rsid w:val="003B2A91"/>
    <w:rsid w:val="003B3039"/>
    <w:rsid w:val="003B6272"/>
    <w:rsid w:val="003B6424"/>
    <w:rsid w:val="003C1087"/>
    <w:rsid w:val="003C5A63"/>
    <w:rsid w:val="003D0560"/>
    <w:rsid w:val="003D44D6"/>
    <w:rsid w:val="003D7648"/>
    <w:rsid w:val="003E6519"/>
    <w:rsid w:val="003E6B9A"/>
    <w:rsid w:val="003F2DF0"/>
    <w:rsid w:val="003F2ED5"/>
    <w:rsid w:val="003F4E15"/>
    <w:rsid w:val="003F512D"/>
    <w:rsid w:val="00401572"/>
    <w:rsid w:val="00410953"/>
    <w:rsid w:val="0041380C"/>
    <w:rsid w:val="00417231"/>
    <w:rsid w:val="00417E17"/>
    <w:rsid w:val="00424A13"/>
    <w:rsid w:val="00425BCB"/>
    <w:rsid w:val="00426B82"/>
    <w:rsid w:val="00427B9F"/>
    <w:rsid w:val="00431983"/>
    <w:rsid w:val="00433DA4"/>
    <w:rsid w:val="0043650E"/>
    <w:rsid w:val="00436C4A"/>
    <w:rsid w:val="0044038F"/>
    <w:rsid w:val="00443FF5"/>
    <w:rsid w:val="00447457"/>
    <w:rsid w:val="0045472C"/>
    <w:rsid w:val="00455650"/>
    <w:rsid w:val="00455758"/>
    <w:rsid w:val="00460833"/>
    <w:rsid w:val="00461460"/>
    <w:rsid w:val="00463E49"/>
    <w:rsid w:val="00465F74"/>
    <w:rsid w:val="00467ED5"/>
    <w:rsid w:val="00470ACF"/>
    <w:rsid w:val="004710F4"/>
    <w:rsid w:val="00471BDE"/>
    <w:rsid w:val="004728A6"/>
    <w:rsid w:val="004736A2"/>
    <w:rsid w:val="004747A4"/>
    <w:rsid w:val="00477DC0"/>
    <w:rsid w:val="004813F8"/>
    <w:rsid w:val="004832EC"/>
    <w:rsid w:val="00486FE0"/>
    <w:rsid w:val="00493F0F"/>
    <w:rsid w:val="004B0787"/>
    <w:rsid w:val="004B3E9C"/>
    <w:rsid w:val="004C007C"/>
    <w:rsid w:val="004C164B"/>
    <w:rsid w:val="004C5ED9"/>
    <w:rsid w:val="004E136C"/>
    <w:rsid w:val="004E1989"/>
    <w:rsid w:val="004E385D"/>
    <w:rsid w:val="004E66A3"/>
    <w:rsid w:val="00500982"/>
    <w:rsid w:val="005037F7"/>
    <w:rsid w:val="00504CC6"/>
    <w:rsid w:val="0050653B"/>
    <w:rsid w:val="0051196D"/>
    <w:rsid w:val="00516F12"/>
    <w:rsid w:val="0052284E"/>
    <w:rsid w:val="005235B2"/>
    <w:rsid w:val="005271CB"/>
    <w:rsid w:val="00527363"/>
    <w:rsid w:val="00530A3D"/>
    <w:rsid w:val="00542AEE"/>
    <w:rsid w:val="00545A1F"/>
    <w:rsid w:val="00546F9C"/>
    <w:rsid w:val="00551A65"/>
    <w:rsid w:val="00552FE7"/>
    <w:rsid w:val="00565003"/>
    <w:rsid w:val="0056577D"/>
    <w:rsid w:val="00565E7E"/>
    <w:rsid w:val="00566485"/>
    <w:rsid w:val="00570BA6"/>
    <w:rsid w:val="0057446F"/>
    <w:rsid w:val="00576524"/>
    <w:rsid w:val="00576E8D"/>
    <w:rsid w:val="00581F20"/>
    <w:rsid w:val="00587729"/>
    <w:rsid w:val="0059508F"/>
    <w:rsid w:val="005955A5"/>
    <w:rsid w:val="005A38AB"/>
    <w:rsid w:val="005A3E80"/>
    <w:rsid w:val="005A72DF"/>
    <w:rsid w:val="005B12E9"/>
    <w:rsid w:val="005B5833"/>
    <w:rsid w:val="005B5C80"/>
    <w:rsid w:val="005D421B"/>
    <w:rsid w:val="005D5943"/>
    <w:rsid w:val="005E0D84"/>
    <w:rsid w:val="005E34CD"/>
    <w:rsid w:val="005E4294"/>
    <w:rsid w:val="005E466D"/>
    <w:rsid w:val="005E5C6F"/>
    <w:rsid w:val="00601049"/>
    <w:rsid w:val="0060178A"/>
    <w:rsid w:val="0060242F"/>
    <w:rsid w:val="00607570"/>
    <w:rsid w:val="006126B3"/>
    <w:rsid w:val="00623467"/>
    <w:rsid w:val="006241F6"/>
    <w:rsid w:val="00624E85"/>
    <w:rsid w:val="00627C4D"/>
    <w:rsid w:val="006316D1"/>
    <w:rsid w:val="00631D6D"/>
    <w:rsid w:val="0064293E"/>
    <w:rsid w:val="00644E96"/>
    <w:rsid w:val="006611D2"/>
    <w:rsid w:val="00662FFC"/>
    <w:rsid w:val="0066568E"/>
    <w:rsid w:val="00674BE3"/>
    <w:rsid w:val="006845A5"/>
    <w:rsid w:val="00684B85"/>
    <w:rsid w:val="00696DFD"/>
    <w:rsid w:val="006977A4"/>
    <w:rsid w:val="006A0FE6"/>
    <w:rsid w:val="006A114F"/>
    <w:rsid w:val="006A12D3"/>
    <w:rsid w:val="006A1B61"/>
    <w:rsid w:val="006A1B69"/>
    <w:rsid w:val="006A1E78"/>
    <w:rsid w:val="006B0C12"/>
    <w:rsid w:val="006B18DB"/>
    <w:rsid w:val="006B6299"/>
    <w:rsid w:val="006C53F3"/>
    <w:rsid w:val="006D010D"/>
    <w:rsid w:val="006D217F"/>
    <w:rsid w:val="006E18DF"/>
    <w:rsid w:val="006E3F0D"/>
    <w:rsid w:val="006F0350"/>
    <w:rsid w:val="006F2796"/>
    <w:rsid w:val="006F6F55"/>
    <w:rsid w:val="007112C5"/>
    <w:rsid w:val="0071476B"/>
    <w:rsid w:val="00721D6B"/>
    <w:rsid w:val="0072366E"/>
    <w:rsid w:val="00725E77"/>
    <w:rsid w:val="007272F1"/>
    <w:rsid w:val="00727868"/>
    <w:rsid w:val="007302C9"/>
    <w:rsid w:val="007307AF"/>
    <w:rsid w:val="00732D22"/>
    <w:rsid w:val="007337AB"/>
    <w:rsid w:val="00734282"/>
    <w:rsid w:val="0073661B"/>
    <w:rsid w:val="00746748"/>
    <w:rsid w:val="00750487"/>
    <w:rsid w:val="00752137"/>
    <w:rsid w:val="007533B3"/>
    <w:rsid w:val="00753DFF"/>
    <w:rsid w:val="007548E7"/>
    <w:rsid w:val="00760D12"/>
    <w:rsid w:val="0076311E"/>
    <w:rsid w:val="00771E74"/>
    <w:rsid w:val="00772CCF"/>
    <w:rsid w:val="00780EAC"/>
    <w:rsid w:val="00793637"/>
    <w:rsid w:val="007A112F"/>
    <w:rsid w:val="007A24DD"/>
    <w:rsid w:val="007A36A2"/>
    <w:rsid w:val="007A3F42"/>
    <w:rsid w:val="007A47E6"/>
    <w:rsid w:val="007A524D"/>
    <w:rsid w:val="007A6DD6"/>
    <w:rsid w:val="007B2F2A"/>
    <w:rsid w:val="007B43DE"/>
    <w:rsid w:val="007B7A2A"/>
    <w:rsid w:val="007C1058"/>
    <w:rsid w:val="007C5DA0"/>
    <w:rsid w:val="007D0E9B"/>
    <w:rsid w:val="007D5106"/>
    <w:rsid w:val="007D787E"/>
    <w:rsid w:val="007E3CA9"/>
    <w:rsid w:val="007F1D24"/>
    <w:rsid w:val="007F2417"/>
    <w:rsid w:val="007F3891"/>
    <w:rsid w:val="00800053"/>
    <w:rsid w:val="0080249F"/>
    <w:rsid w:val="0081465C"/>
    <w:rsid w:val="008169AE"/>
    <w:rsid w:val="00821862"/>
    <w:rsid w:val="0082592A"/>
    <w:rsid w:val="0083591D"/>
    <w:rsid w:val="008370A7"/>
    <w:rsid w:val="00843601"/>
    <w:rsid w:val="008449CB"/>
    <w:rsid w:val="00844CC4"/>
    <w:rsid w:val="00845318"/>
    <w:rsid w:val="00850B32"/>
    <w:rsid w:val="008566BB"/>
    <w:rsid w:val="008673DE"/>
    <w:rsid w:val="0086793D"/>
    <w:rsid w:val="008728B6"/>
    <w:rsid w:val="0087443A"/>
    <w:rsid w:val="00884AF5"/>
    <w:rsid w:val="00886A4F"/>
    <w:rsid w:val="00886BD7"/>
    <w:rsid w:val="00886EFF"/>
    <w:rsid w:val="0088775F"/>
    <w:rsid w:val="008917A6"/>
    <w:rsid w:val="00896B5A"/>
    <w:rsid w:val="008A4E9C"/>
    <w:rsid w:val="008A6704"/>
    <w:rsid w:val="008B447F"/>
    <w:rsid w:val="008B5A8E"/>
    <w:rsid w:val="008C09C4"/>
    <w:rsid w:val="008C11A1"/>
    <w:rsid w:val="008C13C5"/>
    <w:rsid w:val="008C3C69"/>
    <w:rsid w:val="008C46AA"/>
    <w:rsid w:val="008C4EBB"/>
    <w:rsid w:val="008C7AE6"/>
    <w:rsid w:val="008D19A7"/>
    <w:rsid w:val="008D3F0F"/>
    <w:rsid w:val="008D6832"/>
    <w:rsid w:val="008E5959"/>
    <w:rsid w:val="008E5A30"/>
    <w:rsid w:val="008E78FF"/>
    <w:rsid w:val="008F0A64"/>
    <w:rsid w:val="00907385"/>
    <w:rsid w:val="00912D8E"/>
    <w:rsid w:val="009152D8"/>
    <w:rsid w:val="0091643B"/>
    <w:rsid w:val="00916477"/>
    <w:rsid w:val="00916A77"/>
    <w:rsid w:val="0092199C"/>
    <w:rsid w:val="009222AB"/>
    <w:rsid w:val="009247AD"/>
    <w:rsid w:val="00934EA5"/>
    <w:rsid w:val="009452D1"/>
    <w:rsid w:val="009458B6"/>
    <w:rsid w:val="00945C78"/>
    <w:rsid w:val="00955CDF"/>
    <w:rsid w:val="00956E95"/>
    <w:rsid w:val="0098687C"/>
    <w:rsid w:val="0099215F"/>
    <w:rsid w:val="0099521A"/>
    <w:rsid w:val="009A0EAD"/>
    <w:rsid w:val="009A5988"/>
    <w:rsid w:val="009B16BC"/>
    <w:rsid w:val="009B1D39"/>
    <w:rsid w:val="009B7626"/>
    <w:rsid w:val="009D5096"/>
    <w:rsid w:val="009E6F09"/>
    <w:rsid w:val="00A02F71"/>
    <w:rsid w:val="00A1138F"/>
    <w:rsid w:val="00A11CC9"/>
    <w:rsid w:val="00A1501E"/>
    <w:rsid w:val="00A234F1"/>
    <w:rsid w:val="00A258EC"/>
    <w:rsid w:val="00A27292"/>
    <w:rsid w:val="00A27AB5"/>
    <w:rsid w:val="00A3349F"/>
    <w:rsid w:val="00A3580E"/>
    <w:rsid w:val="00A437E1"/>
    <w:rsid w:val="00A4651F"/>
    <w:rsid w:val="00A52179"/>
    <w:rsid w:val="00A52FDD"/>
    <w:rsid w:val="00A536D2"/>
    <w:rsid w:val="00A56DC1"/>
    <w:rsid w:val="00A5715A"/>
    <w:rsid w:val="00A57303"/>
    <w:rsid w:val="00A638D3"/>
    <w:rsid w:val="00A646CF"/>
    <w:rsid w:val="00A67226"/>
    <w:rsid w:val="00A73DE1"/>
    <w:rsid w:val="00A77817"/>
    <w:rsid w:val="00A831B1"/>
    <w:rsid w:val="00A833F1"/>
    <w:rsid w:val="00A86C35"/>
    <w:rsid w:val="00A94DDD"/>
    <w:rsid w:val="00AA6692"/>
    <w:rsid w:val="00AB4618"/>
    <w:rsid w:val="00AB5321"/>
    <w:rsid w:val="00AB5F47"/>
    <w:rsid w:val="00AB68FB"/>
    <w:rsid w:val="00AD2FF9"/>
    <w:rsid w:val="00AE0DDA"/>
    <w:rsid w:val="00AE13AC"/>
    <w:rsid w:val="00AE4E0A"/>
    <w:rsid w:val="00AE58B0"/>
    <w:rsid w:val="00AF5FD2"/>
    <w:rsid w:val="00AF791D"/>
    <w:rsid w:val="00B018BD"/>
    <w:rsid w:val="00B03BF7"/>
    <w:rsid w:val="00B04F42"/>
    <w:rsid w:val="00B064B3"/>
    <w:rsid w:val="00B06C81"/>
    <w:rsid w:val="00B11226"/>
    <w:rsid w:val="00B213F9"/>
    <w:rsid w:val="00B23A6A"/>
    <w:rsid w:val="00B31685"/>
    <w:rsid w:val="00B33406"/>
    <w:rsid w:val="00B37D19"/>
    <w:rsid w:val="00B40327"/>
    <w:rsid w:val="00B412B2"/>
    <w:rsid w:val="00B43378"/>
    <w:rsid w:val="00B44152"/>
    <w:rsid w:val="00B52785"/>
    <w:rsid w:val="00B60C0E"/>
    <w:rsid w:val="00B6254F"/>
    <w:rsid w:val="00B6627C"/>
    <w:rsid w:val="00B664E9"/>
    <w:rsid w:val="00B7382C"/>
    <w:rsid w:val="00B76571"/>
    <w:rsid w:val="00B86BC0"/>
    <w:rsid w:val="00B908A5"/>
    <w:rsid w:val="00B90AC6"/>
    <w:rsid w:val="00B91DE0"/>
    <w:rsid w:val="00B93DC6"/>
    <w:rsid w:val="00BA10C0"/>
    <w:rsid w:val="00BA1857"/>
    <w:rsid w:val="00BA4DA9"/>
    <w:rsid w:val="00BA79E0"/>
    <w:rsid w:val="00BB18E5"/>
    <w:rsid w:val="00BB1C54"/>
    <w:rsid w:val="00BB34E9"/>
    <w:rsid w:val="00BB3627"/>
    <w:rsid w:val="00BB3DFB"/>
    <w:rsid w:val="00BC02B9"/>
    <w:rsid w:val="00BC11B4"/>
    <w:rsid w:val="00BC2B7A"/>
    <w:rsid w:val="00BD29CC"/>
    <w:rsid w:val="00BD57C8"/>
    <w:rsid w:val="00BE081C"/>
    <w:rsid w:val="00BE0D02"/>
    <w:rsid w:val="00BE214D"/>
    <w:rsid w:val="00BE4577"/>
    <w:rsid w:val="00BE77F1"/>
    <w:rsid w:val="00BF1214"/>
    <w:rsid w:val="00BF248F"/>
    <w:rsid w:val="00BF3A58"/>
    <w:rsid w:val="00BF3E81"/>
    <w:rsid w:val="00BF6F3B"/>
    <w:rsid w:val="00C0041F"/>
    <w:rsid w:val="00C012E4"/>
    <w:rsid w:val="00C01BA6"/>
    <w:rsid w:val="00C0296A"/>
    <w:rsid w:val="00C06DC3"/>
    <w:rsid w:val="00C1042C"/>
    <w:rsid w:val="00C10BC8"/>
    <w:rsid w:val="00C158DF"/>
    <w:rsid w:val="00C159EA"/>
    <w:rsid w:val="00C20DF9"/>
    <w:rsid w:val="00C21AA2"/>
    <w:rsid w:val="00C236A9"/>
    <w:rsid w:val="00C31293"/>
    <w:rsid w:val="00C33EF3"/>
    <w:rsid w:val="00C423B2"/>
    <w:rsid w:val="00C45D6C"/>
    <w:rsid w:val="00C46326"/>
    <w:rsid w:val="00C47ADE"/>
    <w:rsid w:val="00C5365A"/>
    <w:rsid w:val="00C61617"/>
    <w:rsid w:val="00C65A02"/>
    <w:rsid w:val="00C719F5"/>
    <w:rsid w:val="00C76593"/>
    <w:rsid w:val="00C81D66"/>
    <w:rsid w:val="00C826F5"/>
    <w:rsid w:val="00C8420F"/>
    <w:rsid w:val="00C84C39"/>
    <w:rsid w:val="00C9500C"/>
    <w:rsid w:val="00CA0F17"/>
    <w:rsid w:val="00CB619F"/>
    <w:rsid w:val="00CC26C9"/>
    <w:rsid w:val="00CC65BE"/>
    <w:rsid w:val="00CC7F62"/>
    <w:rsid w:val="00CD5F69"/>
    <w:rsid w:val="00CD74D5"/>
    <w:rsid w:val="00CD76BF"/>
    <w:rsid w:val="00CE4F68"/>
    <w:rsid w:val="00CE515E"/>
    <w:rsid w:val="00CE5B41"/>
    <w:rsid w:val="00CE6A75"/>
    <w:rsid w:val="00CF0B35"/>
    <w:rsid w:val="00CF2497"/>
    <w:rsid w:val="00D02864"/>
    <w:rsid w:val="00D1096C"/>
    <w:rsid w:val="00D16405"/>
    <w:rsid w:val="00D234E8"/>
    <w:rsid w:val="00D25B42"/>
    <w:rsid w:val="00D25E30"/>
    <w:rsid w:val="00D27C72"/>
    <w:rsid w:val="00D31879"/>
    <w:rsid w:val="00D31DE3"/>
    <w:rsid w:val="00D3415F"/>
    <w:rsid w:val="00D40BFB"/>
    <w:rsid w:val="00D41B6F"/>
    <w:rsid w:val="00D54DCE"/>
    <w:rsid w:val="00D5539E"/>
    <w:rsid w:val="00D567C1"/>
    <w:rsid w:val="00D60438"/>
    <w:rsid w:val="00D655EC"/>
    <w:rsid w:val="00D71518"/>
    <w:rsid w:val="00D72432"/>
    <w:rsid w:val="00D77618"/>
    <w:rsid w:val="00D80E94"/>
    <w:rsid w:val="00D83970"/>
    <w:rsid w:val="00D855CD"/>
    <w:rsid w:val="00D92928"/>
    <w:rsid w:val="00D937BB"/>
    <w:rsid w:val="00D95F2E"/>
    <w:rsid w:val="00DA4B52"/>
    <w:rsid w:val="00DB4392"/>
    <w:rsid w:val="00DB445C"/>
    <w:rsid w:val="00DB6052"/>
    <w:rsid w:val="00DC696A"/>
    <w:rsid w:val="00DC74F7"/>
    <w:rsid w:val="00DE2333"/>
    <w:rsid w:val="00DE535F"/>
    <w:rsid w:val="00DF0444"/>
    <w:rsid w:val="00DF358E"/>
    <w:rsid w:val="00DF4DDF"/>
    <w:rsid w:val="00DF5D4A"/>
    <w:rsid w:val="00DF5E41"/>
    <w:rsid w:val="00E013FC"/>
    <w:rsid w:val="00E01FEC"/>
    <w:rsid w:val="00E2434B"/>
    <w:rsid w:val="00E24BC9"/>
    <w:rsid w:val="00E3368E"/>
    <w:rsid w:val="00E42E59"/>
    <w:rsid w:val="00E43ED7"/>
    <w:rsid w:val="00E45AFA"/>
    <w:rsid w:val="00E5073C"/>
    <w:rsid w:val="00E51F68"/>
    <w:rsid w:val="00E63BD7"/>
    <w:rsid w:val="00E665AA"/>
    <w:rsid w:val="00E71A42"/>
    <w:rsid w:val="00E72A49"/>
    <w:rsid w:val="00E72C10"/>
    <w:rsid w:val="00E81E8C"/>
    <w:rsid w:val="00E8405D"/>
    <w:rsid w:val="00E95495"/>
    <w:rsid w:val="00E95C5E"/>
    <w:rsid w:val="00EA1CA3"/>
    <w:rsid w:val="00EA3193"/>
    <w:rsid w:val="00EA51ED"/>
    <w:rsid w:val="00EC254D"/>
    <w:rsid w:val="00EC52D2"/>
    <w:rsid w:val="00ED0977"/>
    <w:rsid w:val="00ED0E51"/>
    <w:rsid w:val="00ED4F26"/>
    <w:rsid w:val="00ED51EB"/>
    <w:rsid w:val="00EE03D2"/>
    <w:rsid w:val="00EE3158"/>
    <w:rsid w:val="00EE4B1F"/>
    <w:rsid w:val="00EE5741"/>
    <w:rsid w:val="00EF2814"/>
    <w:rsid w:val="00EF3E15"/>
    <w:rsid w:val="00F04E15"/>
    <w:rsid w:val="00F1568D"/>
    <w:rsid w:val="00F1716D"/>
    <w:rsid w:val="00F17E19"/>
    <w:rsid w:val="00F21161"/>
    <w:rsid w:val="00F213C9"/>
    <w:rsid w:val="00F2238E"/>
    <w:rsid w:val="00F22907"/>
    <w:rsid w:val="00F23978"/>
    <w:rsid w:val="00F25CC8"/>
    <w:rsid w:val="00F40240"/>
    <w:rsid w:val="00F4168B"/>
    <w:rsid w:val="00F4300B"/>
    <w:rsid w:val="00F43F2A"/>
    <w:rsid w:val="00F50773"/>
    <w:rsid w:val="00F524A7"/>
    <w:rsid w:val="00F540A5"/>
    <w:rsid w:val="00F545E3"/>
    <w:rsid w:val="00F60944"/>
    <w:rsid w:val="00F60E4F"/>
    <w:rsid w:val="00F7476B"/>
    <w:rsid w:val="00F74F6E"/>
    <w:rsid w:val="00F757EF"/>
    <w:rsid w:val="00F77169"/>
    <w:rsid w:val="00F82426"/>
    <w:rsid w:val="00FA09C9"/>
    <w:rsid w:val="00FA0E3F"/>
    <w:rsid w:val="00FA1CD7"/>
    <w:rsid w:val="00FA2B69"/>
    <w:rsid w:val="00FA48F6"/>
    <w:rsid w:val="00FA70D8"/>
    <w:rsid w:val="00FB00BD"/>
    <w:rsid w:val="00FB080D"/>
    <w:rsid w:val="00FB0C07"/>
    <w:rsid w:val="00FB2BE1"/>
    <w:rsid w:val="00FB4237"/>
    <w:rsid w:val="00FB4BE2"/>
    <w:rsid w:val="00FD366D"/>
    <w:rsid w:val="00FD3838"/>
    <w:rsid w:val="00FD3F77"/>
    <w:rsid w:val="00FE22C8"/>
    <w:rsid w:val="00FE2A07"/>
    <w:rsid w:val="00FE4814"/>
    <w:rsid w:val="00FF2750"/>
    <w:rsid w:val="058E7053"/>
    <w:rsid w:val="06AB60C8"/>
    <w:rsid w:val="10AB4FCC"/>
    <w:rsid w:val="158558BE"/>
    <w:rsid w:val="1A0F6516"/>
    <w:rsid w:val="1A220073"/>
    <w:rsid w:val="1B086EC4"/>
    <w:rsid w:val="1CF94054"/>
    <w:rsid w:val="20471CD9"/>
    <w:rsid w:val="20B75868"/>
    <w:rsid w:val="237966AE"/>
    <w:rsid w:val="260357AC"/>
    <w:rsid w:val="27424E54"/>
    <w:rsid w:val="27985D9D"/>
    <w:rsid w:val="27B57C9F"/>
    <w:rsid w:val="2D9974D6"/>
    <w:rsid w:val="2F4C6021"/>
    <w:rsid w:val="311A6C35"/>
    <w:rsid w:val="36C070BE"/>
    <w:rsid w:val="3A9E14C4"/>
    <w:rsid w:val="3AC519AD"/>
    <w:rsid w:val="3D9848F1"/>
    <w:rsid w:val="3F970711"/>
    <w:rsid w:val="4202759F"/>
    <w:rsid w:val="436F273B"/>
    <w:rsid w:val="44D02BB1"/>
    <w:rsid w:val="44D33FA5"/>
    <w:rsid w:val="450521ED"/>
    <w:rsid w:val="45190115"/>
    <w:rsid w:val="455B330B"/>
    <w:rsid w:val="484C006E"/>
    <w:rsid w:val="4858764A"/>
    <w:rsid w:val="494904B9"/>
    <w:rsid w:val="4CAD0703"/>
    <w:rsid w:val="535F50B1"/>
    <w:rsid w:val="56494582"/>
    <w:rsid w:val="569F23F4"/>
    <w:rsid w:val="573B0F2D"/>
    <w:rsid w:val="58E10AA2"/>
    <w:rsid w:val="5CD1765E"/>
    <w:rsid w:val="637616EE"/>
    <w:rsid w:val="6703077D"/>
    <w:rsid w:val="6B510140"/>
    <w:rsid w:val="6BA807F4"/>
    <w:rsid w:val="6F386718"/>
    <w:rsid w:val="77445D46"/>
    <w:rsid w:val="7AFC7F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1B505"/>
  <w15:docId w15:val="{DDCDFCFC-9312-426C-8026-6E87C88E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tabs>
        <w:tab w:val="left" w:pos="432"/>
        <w:tab w:val="left" w:pos="5472"/>
        <w:tab w:val="left" w:pos="6768"/>
      </w:tabs>
      <w:spacing w:line="287" w:lineRule="exact"/>
      <w:ind w:left="396"/>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qFormat/>
    <w:pPr>
      <w:widowControl w:val="0"/>
      <w:tabs>
        <w:tab w:val="left" w:pos="720"/>
        <w:tab w:val="left" w:pos="1008"/>
        <w:tab w:val="left" w:pos="1440"/>
      </w:tabs>
      <w:spacing w:line="287" w:lineRule="exact"/>
      <w:ind w:left="396"/>
    </w:pPr>
    <w:rPr>
      <w:sz w:val="22"/>
      <w:szCs w:val="20"/>
      <w:lang w:val="en-US"/>
    </w:rPr>
  </w:style>
  <w:style w:type="paragraph" w:styleId="BodyTextIndent2">
    <w:name w:val="Body Text Indent 2"/>
    <w:basedOn w:val="Normal"/>
    <w:qFormat/>
    <w:pPr>
      <w:tabs>
        <w:tab w:val="left" w:pos="720"/>
      </w:tabs>
      <w:spacing w:line="287" w:lineRule="exact"/>
      <w:ind w:left="720" w:hanging="720"/>
      <w:jc w:val="both"/>
    </w:pPr>
    <w:rPr>
      <w:sz w:val="22"/>
    </w:rPr>
  </w:style>
  <w:style w:type="character" w:styleId="CommentReference">
    <w:name w:val="annotation reference"/>
    <w:basedOn w:val="DefaultParagraphFont"/>
    <w:uiPriority w:val="99"/>
    <w:semiHidden/>
    <w:unhideWhenUsed/>
    <w:qFormat/>
    <w:rPr>
      <w:sz w:val="18"/>
      <w:szCs w:val="18"/>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sz w:val="20"/>
      <w:szCs w:val="20"/>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pPr>
  </w:style>
  <w:style w:type="paragraph" w:customStyle="1" w:styleId="ChapterNumber">
    <w:name w:val="ChapterNumber"/>
    <w:qFormat/>
    <w:pPr>
      <w:tabs>
        <w:tab w:val="left" w:pos="-720"/>
      </w:tabs>
      <w:suppressAutoHyphens/>
    </w:pPr>
    <w:rPr>
      <w:rFonts w:ascii="CG Times" w:eastAsia="Times New Roman" w:hAnsi="CG Times"/>
      <w:sz w:val="22"/>
      <w:lang w:val="en-US" w:eastAsia="en-US"/>
    </w:rPr>
  </w:style>
  <w:style w:type="character" w:customStyle="1" w:styleId="CommentTextChar">
    <w:name w:val="Comment Text Char"/>
    <w:basedOn w:val="DefaultParagraphFont"/>
    <w:link w:val="CommentText"/>
    <w:uiPriority w:val="99"/>
    <w:semiHidden/>
    <w:qFormat/>
    <w:rPr>
      <w:sz w:val="24"/>
      <w:szCs w:val="24"/>
      <w:lang w:val="en-GB"/>
    </w:rPr>
  </w:style>
  <w:style w:type="character" w:customStyle="1" w:styleId="CommentSubjectChar">
    <w:name w:val="Comment Subject Char"/>
    <w:basedOn w:val="CommentTextChar"/>
    <w:link w:val="CommentSubject"/>
    <w:uiPriority w:val="99"/>
    <w:semiHidden/>
    <w:qFormat/>
    <w:rPr>
      <w:b/>
      <w:bCs/>
      <w:sz w:val="24"/>
      <w:szCs w:val="24"/>
      <w:lang w:val="en-GB"/>
    </w:rPr>
  </w:style>
  <w:style w:type="paragraph" w:customStyle="1" w:styleId="Revision1">
    <w:name w:val="Revision1"/>
    <w:hidden/>
    <w:uiPriority w:val="99"/>
    <w:semiHidden/>
    <w:qFormat/>
    <w:rPr>
      <w:rFonts w:eastAsia="Times New Roman"/>
      <w:sz w:val="24"/>
      <w:szCs w:val="24"/>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semiHidden/>
    <w:qFormat/>
    <w:rPr>
      <w:rFonts w:eastAsia="Times New Roman"/>
      <w:sz w:val="24"/>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ities.projec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8" ma:contentTypeDescription="Create a new document." ma:contentTypeScope="" ma:versionID="a599994a78008a33417cfb8c89b9eaa3">
  <xsd:schema xmlns:xsd="http://www.w3.org/2001/XMLSchema" xmlns:xs="http://www.w3.org/2001/XMLSchema" xmlns:p="http://schemas.microsoft.com/office/2006/metadata/properties" xmlns:ns2="644a89e5-6bf3-45be-973d-31dedccce5a6" targetNamespace="http://schemas.microsoft.com/office/2006/metadata/properties" ma:root="true" ma:fieldsID="b261049bf1ceb289bc56c5290e8e55e1"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6A1E4-FC00-4590-BE20-38F9C4C94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1E3B3-45C0-4073-9D34-0B77E36CAAC7}">
  <ds:schemaRefs>
    <ds:schemaRef ds:uri="http://schemas.microsoft.com/sharepoint/v3/contenttype/forms"/>
  </ds:schemaRefs>
</ds:datastoreItem>
</file>

<file path=customXml/itemProps3.xml><?xml version="1.0" encoding="utf-8"?>
<ds:datastoreItem xmlns:ds="http://schemas.openxmlformats.org/officeDocument/2006/customXml" ds:itemID="{FD92D345-C07F-44E9-A237-E5764CAAC0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UNITED REPUBLIC OF TANZANIA</vt:lpstr>
    </vt:vector>
  </TitlesOfParts>
  <Company>Hewlett-Packard</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REPUBLIC OF TANZANIA</dc:title>
  <dc:creator>user user</dc:creator>
  <cp:lastModifiedBy>JB Bujulu</cp:lastModifiedBy>
  <cp:revision>2</cp:revision>
  <cp:lastPrinted>2025-04-17T08:20:00Z</cp:lastPrinted>
  <dcterms:created xsi:type="dcterms:W3CDTF">2025-05-08T13:28:00Z</dcterms:created>
  <dcterms:modified xsi:type="dcterms:W3CDTF">2025-05-08T13:28:00Z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KSOProductBuildVer">
    <vt:lpwstr>1033-12.2.0.13489</vt:lpwstr>
  </property>
  <property fmtid="{D5CDD505-2E9C-101B-9397-08002B2CF9AE}" pid="4" name="ICV">
    <vt:lpwstr>AB7EC3CE8F4349EAA00C3D3FF8650219_13</vt:lpwstr>
  </property>
</Properties>
</file>